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09B40C">
      <w:pPr>
        <w:jc w:val="right"/>
        <w:rPr>
          <w:b/>
          <w:bCs/>
          <w:i/>
          <w:iCs/>
        </w:rPr>
      </w:pPr>
      <w:bookmarkStart w:id="0" w:name="_GoBack"/>
      <w:bookmarkEnd w:id="0"/>
      <w:r>
        <w:rPr>
          <w:b/>
          <w:bCs/>
          <w:i/>
          <w:iCs/>
        </w:rPr>
        <w:t xml:space="preserve">„ </w:t>
      </w:r>
      <w:r>
        <w:rPr>
          <w:b/>
          <w:bCs/>
          <w:i/>
          <w:iCs/>
          <w:lang w:val="pl-PL"/>
        </w:rPr>
        <w:t>Ł</w:t>
      </w:r>
      <w:r>
        <w:rPr>
          <w:rFonts w:hint="default"/>
          <w:b/>
          <w:bCs/>
          <w:i/>
          <w:iCs/>
          <w:lang w:val="pl-PL"/>
        </w:rPr>
        <w:t>atwiej jest budować silne dzieci niż naprawiać złamanych ludzi</w:t>
      </w:r>
      <w:r>
        <w:rPr>
          <w:b/>
          <w:bCs/>
          <w:i/>
          <w:iCs/>
        </w:rPr>
        <w:t>”</w:t>
      </w:r>
    </w:p>
    <w:p w14:paraId="6103069D">
      <w:pPr>
        <w:wordWrap w:val="0"/>
        <w:jc w:val="right"/>
        <w:rPr>
          <w:rFonts w:hint="default"/>
          <w:b/>
          <w:bCs/>
          <w:lang w:val="pl-PL"/>
        </w:rPr>
      </w:pPr>
      <w:r>
        <w:rPr>
          <w:rFonts w:hint="default"/>
          <w:b/>
          <w:bCs/>
          <w:lang w:val="pl-PL"/>
        </w:rPr>
        <w:t>Frederick Douglass</w:t>
      </w:r>
    </w:p>
    <w:p w14:paraId="428A1739">
      <w:pPr>
        <w:jc w:val="right"/>
        <w:rPr>
          <w:b/>
          <w:bCs/>
        </w:rPr>
      </w:pPr>
    </w:p>
    <w:p w14:paraId="7B457716">
      <w:pPr>
        <w:jc w:val="right"/>
        <w:rPr>
          <w:b/>
          <w:bCs/>
        </w:rPr>
      </w:pPr>
    </w:p>
    <w:p w14:paraId="34DE8FCF">
      <w:pPr>
        <w:jc w:val="right"/>
        <w:rPr>
          <w:b/>
          <w:bCs/>
        </w:rPr>
      </w:pPr>
    </w:p>
    <w:p w14:paraId="7E6152B6">
      <w:pPr>
        <w:jc w:val="right"/>
        <w:rPr>
          <w:b/>
          <w:bCs/>
        </w:rPr>
      </w:pPr>
    </w:p>
    <w:p w14:paraId="31CD7119">
      <w:pPr>
        <w:jc w:val="right"/>
        <w:rPr>
          <w:b/>
          <w:bCs/>
        </w:rPr>
      </w:pPr>
    </w:p>
    <w:p w14:paraId="78325210">
      <w:pPr>
        <w:jc w:val="right"/>
        <w:rPr>
          <w:b/>
          <w:bCs/>
        </w:rPr>
      </w:pPr>
    </w:p>
    <w:p w14:paraId="6E348B6B">
      <w:pPr>
        <w:jc w:val="center"/>
        <w:rPr>
          <w:b/>
          <w:bCs/>
          <w:sz w:val="28"/>
          <w:szCs w:val="28"/>
        </w:rPr>
      </w:pPr>
      <w:r>
        <w:rPr>
          <w:b/>
          <w:bCs/>
          <w:sz w:val="28"/>
          <w:szCs w:val="28"/>
        </w:rPr>
        <w:t>STANDARDY OCHRONY DZIECI</w:t>
      </w:r>
    </w:p>
    <w:p w14:paraId="3C99088A">
      <w:pPr>
        <w:jc w:val="center"/>
        <w:rPr>
          <w:rFonts w:hint="default"/>
          <w:b/>
          <w:bCs/>
          <w:sz w:val="28"/>
          <w:szCs w:val="28"/>
          <w:lang w:val="pl-PL"/>
        </w:rPr>
      </w:pPr>
      <w:r>
        <w:rPr>
          <w:b/>
          <w:bCs/>
          <w:sz w:val="28"/>
          <w:szCs w:val="28"/>
        </w:rPr>
        <w:t xml:space="preserve">W OŚRODKU </w:t>
      </w:r>
      <w:r>
        <w:rPr>
          <w:rFonts w:hint="default"/>
          <w:b/>
          <w:bCs/>
          <w:sz w:val="28"/>
          <w:szCs w:val="28"/>
          <w:lang w:val="pl-PL"/>
        </w:rPr>
        <w:t>PSYCHOTERAPII „CENTRUM” SPÓŁKA CYWILNA</w:t>
      </w:r>
    </w:p>
    <w:p w14:paraId="7518894A">
      <w:pPr>
        <w:jc w:val="center"/>
        <w:rPr>
          <w:rFonts w:hint="default"/>
          <w:b/>
          <w:bCs/>
          <w:sz w:val="28"/>
          <w:szCs w:val="28"/>
          <w:lang w:val="pl-PL"/>
        </w:rPr>
      </w:pPr>
      <w:r>
        <w:rPr>
          <w:rFonts w:hint="default"/>
          <w:b/>
          <w:bCs/>
          <w:sz w:val="28"/>
          <w:szCs w:val="28"/>
          <w:lang w:val="pl-PL"/>
        </w:rPr>
        <w:t>W BIAŁYMSTOKU</w:t>
      </w:r>
    </w:p>
    <w:p w14:paraId="5109CDD0">
      <w:pPr>
        <w:jc w:val="center"/>
        <w:rPr>
          <w:b/>
          <w:bCs/>
          <w:sz w:val="28"/>
          <w:szCs w:val="28"/>
        </w:rPr>
      </w:pPr>
    </w:p>
    <w:p w14:paraId="52FA060E">
      <w:pPr>
        <w:jc w:val="center"/>
        <w:rPr>
          <w:b/>
          <w:bCs/>
          <w:sz w:val="28"/>
          <w:szCs w:val="28"/>
        </w:rPr>
      </w:pPr>
    </w:p>
    <w:p w14:paraId="5F04BB9E">
      <w:pPr>
        <w:jc w:val="center"/>
        <w:rPr>
          <w:b/>
          <w:bCs/>
          <w:sz w:val="28"/>
          <w:szCs w:val="28"/>
        </w:rPr>
      </w:pPr>
    </w:p>
    <w:p w14:paraId="059D209F">
      <w:pPr>
        <w:jc w:val="center"/>
        <w:rPr>
          <w:b/>
          <w:bCs/>
          <w:sz w:val="28"/>
          <w:szCs w:val="28"/>
        </w:rPr>
      </w:pPr>
    </w:p>
    <w:p w14:paraId="2EF84317">
      <w:pPr>
        <w:jc w:val="center"/>
        <w:rPr>
          <w:b/>
          <w:bCs/>
          <w:sz w:val="28"/>
          <w:szCs w:val="28"/>
        </w:rPr>
      </w:pPr>
    </w:p>
    <w:p w14:paraId="7E89B66D">
      <w:pPr>
        <w:jc w:val="center"/>
        <w:rPr>
          <w:b/>
          <w:bCs/>
          <w:sz w:val="28"/>
          <w:szCs w:val="28"/>
        </w:rPr>
      </w:pPr>
    </w:p>
    <w:p w14:paraId="1C2C3109">
      <w:pPr>
        <w:jc w:val="center"/>
        <w:rPr>
          <w:b/>
          <w:bCs/>
          <w:sz w:val="28"/>
          <w:szCs w:val="28"/>
        </w:rPr>
      </w:pPr>
    </w:p>
    <w:p w14:paraId="5657FE9D">
      <w:pPr>
        <w:jc w:val="center"/>
        <w:rPr>
          <w:b/>
          <w:bCs/>
          <w:sz w:val="28"/>
          <w:szCs w:val="28"/>
        </w:rPr>
      </w:pPr>
    </w:p>
    <w:p w14:paraId="228C422D">
      <w:pPr>
        <w:jc w:val="center"/>
        <w:rPr>
          <w:b/>
          <w:bCs/>
          <w:sz w:val="28"/>
          <w:szCs w:val="28"/>
        </w:rPr>
      </w:pPr>
    </w:p>
    <w:p w14:paraId="4282854B">
      <w:pPr>
        <w:jc w:val="center"/>
        <w:rPr>
          <w:b/>
          <w:bCs/>
          <w:sz w:val="28"/>
          <w:szCs w:val="28"/>
        </w:rPr>
      </w:pPr>
    </w:p>
    <w:p w14:paraId="5658E07D">
      <w:pPr>
        <w:jc w:val="center"/>
        <w:rPr>
          <w:b/>
          <w:bCs/>
          <w:sz w:val="28"/>
          <w:szCs w:val="28"/>
        </w:rPr>
      </w:pPr>
    </w:p>
    <w:p w14:paraId="32CEFC24">
      <w:pPr>
        <w:jc w:val="center"/>
        <w:rPr>
          <w:b/>
          <w:bCs/>
          <w:sz w:val="28"/>
          <w:szCs w:val="28"/>
        </w:rPr>
      </w:pPr>
    </w:p>
    <w:p w14:paraId="5E5AEDA1">
      <w:pPr>
        <w:jc w:val="center"/>
        <w:rPr>
          <w:b/>
          <w:bCs/>
          <w:sz w:val="28"/>
          <w:szCs w:val="28"/>
        </w:rPr>
      </w:pPr>
    </w:p>
    <w:p w14:paraId="1C49CF49">
      <w:pPr>
        <w:jc w:val="center"/>
        <w:rPr>
          <w:rFonts w:hint="default"/>
          <w:b/>
          <w:bCs/>
          <w:lang w:val="pl-PL"/>
        </w:rPr>
      </w:pPr>
      <w:r>
        <w:rPr>
          <w:b/>
          <w:bCs/>
        </w:rPr>
        <w:t>Białystok 20</w:t>
      </w:r>
      <w:r>
        <w:rPr>
          <w:rFonts w:hint="default"/>
          <w:b/>
          <w:bCs/>
          <w:lang w:val="pl-PL"/>
        </w:rPr>
        <w:t>25</w:t>
      </w:r>
    </w:p>
    <w:p w14:paraId="1E3D6874">
      <w:pPr>
        <w:jc w:val="center"/>
        <w:rPr>
          <w:rFonts w:hint="default"/>
          <w:b/>
          <w:bCs/>
          <w:lang w:val="pl-PL"/>
        </w:rPr>
      </w:pPr>
    </w:p>
    <w:p w14:paraId="7E090C40">
      <w:pPr>
        <w:jc w:val="center"/>
        <w:rPr>
          <w:rFonts w:hint="default"/>
          <w:b/>
          <w:bCs/>
          <w:lang w:val="pl-PL"/>
        </w:rPr>
      </w:pPr>
    </w:p>
    <w:p w14:paraId="14CBEFBD">
      <w:pPr>
        <w:jc w:val="center"/>
        <w:rPr>
          <w:b/>
          <w:bCs/>
        </w:rPr>
      </w:pPr>
    </w:p>
    <w:p w14:paraId="46F2C86B">
      <w:pPr>
        <w:jc w:val="center"/>
        <w:rPr>
          <w:b/>
          <w:bCs/>
        </w:rPr>
      </w:pPr>
      <w:r>
        <w:rPr>
          <w:b/>
          <w:bCs/>
        </w:rPr>
        <w:t>Podstawy prawne:</w:t>
      </w:r>
    </w:p>
    <w:p w14:paraId="6A182264">
      <w:pPr>
        <w:jc w:val="center"/>
        <w:rPr>
          <w:b/>
          <w:bCs/>
        </w:rPr>
      </w:pPr>
    </w:p>
    <w:p w14:paraId="08965514">
      <w:pPr>
        <w:pStyle w:val="9"/>
        <w:numPr>
          <w:ilvl w:val="0"/>
          <w:numId w:val="1"/>
        </w:numPr>
        <w:jc w:val="both"/>
      </w:pPr>
      <w:r>
        <w:t>Ustawa z dnia 13 maja 2016 r. o przeciwdziałaniu zagrożeniem przestępczością na tle seksualnym i ochronie małoletnich (t.j.: Dz. U. z 2024 r. poz.560)</w:t>
      </w:r>
    </w:p>
    <w:p w14:paraId="6E2B487C">
      <w:pPr>
        <w:pStyle w:val="9"/>
        <w:jc w:val="both"/>
      </w:pPr>
    </w:p>
    <w:p w14:paraId="3BD42EAF">
      <w:pPr>
        <w:pStyle w:val="9"/>
        <w:numPr>
          <w:ilvl w:val="0"/>
          <w:numId w:val="1"/>
        </w:numPr>
        <w:jc w:val="both"/>
      </w:pPr>
      <w:r>
        <w:t>Ustawa z dnia 28 lipca 2023 r. o zmianie ustawy -Kodeks rodzinny i opiekuńczy oraz niektórych innych ustaw (Dz. U. z 2023r. poz.1606)</w:t>
      </w:r>
    </w:p>
    <w:p w14:paraId="4BF0D69D">
      <w:pPr>
        <w:pStyle w:val="9"/>
        <w:numPr>
          <w:ilvl w:val="0"/>
          <w:numId w:val="0"/>
        </w:numPr>
        <w:jc w:val="both"/>
      </w:pPr>
    </w:p>
    <w:p w14:paraId="6829741B">
      <w:pPr>
        <w:pStyle w:val="9"/>
        <w:numPr>
          <w:ilvl w:val="0"/>
          <w:numId w:val="1"/>
        </w:numPr>
        <w:jc w:val="both"/>
      </w:pPr>
      <w:r>
        <w:t>Ustawa z dnia 10 maja 2028r o ochronie danych osobowych (t.j. Dz.U. z 2029 r. poz. 1781)</w:t>
      </w:r>
    </w:p>
    <w:p w14:paraId="30D5B2CF">
      <w:pPr>
        <w:pStyle w:val="9"/>
        <w:jc w:val="both"/>
      </w:pPr>
    </w:p>
    <w:p w14:paraId="488A6BCA">
      <w:pPr>
        <w:pStyle w:val="9"/>
        <w:numPr>
          <w:ilvl w:val="0"/>
          <w:numId w:val="1"/>
        </w:numPr>
        <w:jc w:val="both"/>
      </w:pPr>
      <w:r>
        <w:t>Konwencja o prawach dziecka (Dz.U.1991 nr 120 poz.526)</w:t>
      </w:r>
    </w:p>
    <w:p w14:paraId="67B291A6">
      <w:pPr>
        <w:pStyle w:val="9"/>
        <w:jc w:val="both"/>
      </w:pPr>
    </w:p>
    <w:p w14:paraId="7A1AA436">
      <w:pPr>
        <w:pStyle w:val="9"/>
        <w:numPr>
          <w:ilvl w:val="0"/>
          <w:numId w:val="1"/>
        </w:numPr>
        <w:jc w:val="both"/>
      </w:pPr>
      <w:r>
        <w:t>Konwencja o prawach osób niepełnosprawnych (Dz.U.2012, poz.1169)</w:t>
      </w:r>
    </w:p>
    <w:p w14:paraId="6D208E84">
      <w:pPr>
        <w:jc w:val="center"/>
      </w:pPr>
    </w:p>
    <w:p w14:paraId="7BBDC589">
      <w:pPr>
        <w:jc w:val="both"/>
      </w:pPr>
    </w:p>
    <w:p w14:paraId="0E32DA19">
      <w:pPr>
        <w:jc w:val="both"/>
      </w:pPr>
    </w:p>
    <w:p w14:paraId="3B310DBB">
      <w:pPr>
        <w:jc w:val="both"/>
      </w:pPr>
    </w:p>
    <w:p w14:paraId="6A6DF5CD">
      <w:pPr>
        <w:jc w:val="both"/>
      </w:pPr>
    </w:p>
    <w:p w14:paraId="7F0AE4FA">
      <w:pPr>
        <w:jc w:val="both"/>
      </w:pPr>
    </w:p>
    <w:p w14:paraId="5CFFB8C1">
      <w:pPr>
        <w:jc w:val="both"/>
      </w:pPr>
    </w:p>
    <w:p w14:paraId="46777194">
      <w:pPr>
        <w:jc w:val="both"/>
      </w:pPr>
    </w:p>
    <w:p w14:paraId="78E049B7">
      <w:pPr>
        <w:jc w:val="both"/>
      </w:pPr>
    </w:p>
    <w:p w14:paraId="6A394238">
      <w:pPr>
        <w:jc w:val="both"/>
      </w:pPr>
    </w:p>
    <w:p w14:paraId="09489437">
      <w:pPr>
        <w:jc w:val="both"/>
      </w:pPr>
    </w:p>
    <w:p w14:paraId="5AF661B2">
      <w:pPr>
        <w:jc w:val="both"/>
      </w:pPr>
    </w:p>
    <w:p w14:paraId="5E833588">
      <w:pPr>
        <w:jc w:val="both"/>
      </w:pPr>
    </w:p>
    <w:p w14:paraId="7EFD65AC">
      <w:pPr>
        <w:jc w:val="both"/>
      </w:pPr>
    </w:p>
    <w:p w14:paraId="75CD8E73">
      <w:pPr>
        <w:jc w:val="both"/>
      </w:pPr>
    </w:p>
    <w:p w14:paraId="1EFA0988">
      <w:pPr>
        <w:jc w:val="both"/>
      </w:pPr>
    </w:p>
    <w:p w14:paraId="6A75B38A">
      <w:pPr>
        <w:jc w:val="both"/>
      </w:pPr>
    </w:p>
    <w:p w14:paraId="4FAF53AD">
      <w:pPr>
        <w:jc w:val="both"/>
      </w:pPr>
    </w:p>
    <w:p w14:paraId="50471898">
      <w:pPr>
        <w:jc w:val="both"/>
      </w:pPr>
    </w:p>
    <w:p w14:paraId="0B2EE6D5">
      <w:pPr>
        <w:jc w:val="both"/>
      </w:pPr>
    </w:p>
    <w:p w14:paraId="1E9F5AE4">
      <w:pPr>
        <w:jc w:val="both"/>
      </w:pPr>
    </w:p>
    <w:p w14:paraId="4B403CDB">
      <w:pPr>
        <w:jc w:val="both"/>
      </w:pPr>
    </w:p>
    <w:p w14:paraId="06E1C077">
      <w:pPr>
        <w:jc w:val="center"/>
        <w:rPr>
          <w:b/>
          <w:bCs/>
        </w:rPr>
      </w:pPr>
      <w:r>
        <w:rPr>
          <w:b/>
          <w:bCs/>
        </w:rPr>
        <w:t>Spis treści</w:t>
      </w:r>
    </w:p>
    <w:p w14:paraId="792A9207">
      <w:pPr>
        <w:jc w:val="center"/>
        <w:rPr>
          <w:b/>
          <w:bCs/>
        </w:rPr>
      </w:pPr>
    </w:p>
    <w:p w14:paraId="0405E658">
      <w:pPr>
        <w:jc w:val="center"/>
        <w:rPr>
          <w:b/>
          <w:bCs/>
        </w:rPr>
      </w:pPr>
      <w:r>
        <w:rPr>
          <w:b/>
          <w:bCs/>
        </w:rPr>
        <w:t>Rozdział I</w:t>
      </w:r>
    </w:p>
    <w:p w14:paraId="3E494881">
      <w:pPr>
        <w:jc w:val="center"/>
        <w:rPr>
          <w:b/>
          <w:bCs/>
        </w:rPr>
      </w:pPr>
      <w:r>
        <w:rPr>
          <w:b/>
          <w:bCs/>
        </w:rPr>
        <w:t>Informacje ogólne</w:t>
      </w:r>
    </w:p>
    <w:p w14:paraId="2974BF14">
      <w:pPr>
        <w:pStyle w:val="9"/>
        <w:numPr>
          <w:ilvl w:val="0"/>
          <w:numId w:val="2"/>
        </w:numPr>
        <w:jc w:val="both"/>
      </w:pPr>
      <w:r>
        <w:t>Wprowadzenie.</w:t>
      </w:r>
    </w:p>
    <w:p w14:paraId="42A60776">
      <w:pPr>
        <w:pStyle w:val="9"/>
        <w:numPr>
          <w:ilvl w:val="0"/>
          <w:numId w:val="2"/>
        </w:numPr>
        <w:jc w:val="both"/>
      </w:pPr>
      <w:r>
        <w:t>Słowniczek pojęć.</w:t>
      </w:r>
    </w:p>
    <w:p w14:paraId="56163237">
      <w:pPr>
        <w:pStyle w:val="9"/>
        <w:jc w:val="both"/>
      </w:pPr>
    </w:p>
    <w:p w14:paraId="1B9A3396">
      <w:pPr>
        <w:jc w:val="center"/>
        <w:rPr>
          <w:b/>
          <w:bCs/>
        </w:rPr>
      </w:pPr>
      <w:r>
        <w:rPr>
          <w:b/>
          <w:bCs/>
        </w:rPr>
        <w:t>Rozdział II</w:t>
      </w:r>
    </w:p>
    <w:p w14:paraId="1EA168D5">
      <w:pPr>
        <w:jc w:val="center"/>
        <w:rPr>
          <w:b/>
          <w:bCs/>
        </w:rPr>
      </w:pPr>
      <w:r>
        <w:rPr>
          <w:b/>
          <w:bCs/>
        </w:rPr>
        <w:t>Standardy ochrony małoletnich</w:t>
      </w:r>
    </w:p>
    <w:p w14:paraId="5D03F689">
      <w:pPr>
        <w:jc w:val="center"/>
        <w:rPr>
          <w:b/>
          <w:bCs/>
        </w:rPr>
      </w:pPr>
    </w:p>
    <w:p w14:paraId="69DDBFC5">
      <w:pPr>
        <w:jc w:val="center"/>
        <w:rPr>
          <w:b/>
          <w:bCs/>
        </w:rPr>
      </w:pPr>
      <w:r>
        <w:rPr>
          <w:b/>
          <w:bCs/>
        </w:rPr>
        <w:t>Rozdział III</w:t>
      </w:r>
    </w:p>
    <w:p w14:paraId="152648DC">
      <w:pPr>
        <w:jc w:val="center"/>
        <w:rPr>
          <w:rFonts w:hint="default"/>
          <w:b/>
          <w:bCs/>
          <w:lang w:val="pl-PL"/>
        </w:rPr>
      </w:pPr>
      <w:r>
        <w:rPr>
          <w:b/>
          <w:bCs/>
        </w:rPr>
        <w:t xml:space="preserve">Zasady ochrony małoletnich przed krzywdzeniem obowiązujące w Ośrodku </w:t>
      </w:r>
      <w:r>
        <w:rPr>
          <w:rFonts w:hint="default"/>
          <w:b/>
          <w:bCs/>
          <w:lang w:val="pl-PL"/>
        </w:rPr>
        <w:t>Psychoterapii „CNTRUM” spółka cywilna w Białymstoku</w:t>
      </w:r>
    </w:p>
    <w:p w14:paraId="17453B8F">
      <w:pPr>
        <w:pStyle w:val="9"/>
        <w:numPr>
          <w:ilvl w:val="0"/>
          <w:numId w:val="3"/>
        </w:numPr>
        <w:jc w:val="both"/>
      </w:pPr>
      <w:r>
        <w:t xml:space="preserve">Zasady dopuszczania osób </w:t>
      </w:r>
      <w:r>
        <w:rPr>
          <w:rFonts w:hint="default"/>
          <w:lang w:val="pl-PL"/>
        </w:rPr>
        <w:t xml:space="preserve">zatrudnionych lub współpracujących </w:t>
      </w:r>
      <w:r>
        <w:t>do kontaktu z małoletnimi.</w:t>
      </w:r>
    </w:p>
    <w:p w14:paraId="5E71B44A">
      <w:pPr>
        <w:pStyle w:val="9"/>
        <w:numPr>
          <w:ilvl w:val="0"/>
          <w:numId w:val="3"/>
        </w:numPr>
        <w:jc w:val="both"/>
      </w:pPr>
      <w:r>
        <w:t xml:space="preserve">Zasady bezpiecznych relacji </w:t>
      </w:r>
      <w:r>
        <w:rPr>
          <w:rFonts w:hint="default"/>
          <w:lang w:val="pl-PL"/>
        </w:rPr>
        <w:t xml:space="preserve">osób zatrudnionych przez „CENTRUM” lub z nim współpracujących </w:t>
      </w:r>
      <w:r>
        <w:t xml:space="preserve"> z małoletnimi.</w:t>
      </w:r>
    </w:p>
    <w:p w14:paraId="088FF4E1">
      <w:pPr>
        <w:pStyle w:val="9"/>
        <w:numPr>
          <w:ilvl w:val="0"/>
          <w:numId w:val="3"/>
        </w:numPr>
        <w:jc w:val="both"/>
      </w:pPr>
      <w:r>
        <w:t>Zasady korzystania przez małoletnich z telefonów komórkowych oraz innych urządzeń elektronicznych.</w:t>
      </w:r>
    </w:p>
    <w:p w14:paraId="37BBEA24">
      <w:pPr>
        <w:pStyle w:val="9"/>
        <w:numPr>
          <w:ilvl w:val="0"/>
          <w:numId w:val="3"/>
        </w:numPr>
        <w:jc w:val="both"/>
      </w:pPr>
      <w:r>
        <w:t>Zasady ochrony wizerunku małoletnich.</w:t>
      </w:r>
    </w:p>
    <w:p w14:paraId="0B7CB606">
      <w:pPr>
        <w:pStyle w:val="9"/>
        <w:numPr>
          <w:ilvl w:val="0"/>
          <w:numId w:val="3"/>
        </w:numPr>
        <w:jc w:val="both"/>
      </w:pPr>
      <w:r>
        <w:t>Zasady ochrony danych osobowych małoletnich.</w:t>
      </w:r>
    </w:p>
    <w:p w14:paraId="39024E9F">
      <w:pPr>
        <w:pStyle w:val="9"/>
        <w:jc w:val="center"/>
        <w:rPr>
          <w:b/>
          <w:bCs/>
        </w:rPr>
      </w:pPr>
    </w:p>
    <w:p w14:paraId="105F0A12">
      <w:pPr>
        <w:pStyle w:val="9"/>
        <w:jc w:val="center"/>
        <w:rPr>
          <w:b/>
          <w:bCs/>
        </w:rPr>
      </w:pPr>
    </w:p>
    <w:p w14:paraId="2D9611A8">
      <w:pPr>
        <w:pStyle w:val="9"/>
        <w:jc w:val="center"/>
        <w:rPr>
          <w:b/>
          <w:bCs/>
        </w:rPr>
      </w:pPr>
      <w:r>
        <w:rPr>
          <w:b/>
          <w:bCs/>
        </w:rPr>
        <w:t>Rozdział IV</w:t>
      </w:r>
    </w:p>
    <w:p w14:paraId="78B2491C">
      <w:pPr>
        <w:pStyle w:val="9"/>
        <w:jc w:val="center"/>
        <w:rPr>
          <w:b/>
          <w:bCs/>
        </w:rPr>
      </w:pPr>
      <w:r>
        <w:rPr>
          <w:b/>
          <w:bCs/>
        </w:rPr>
        <w:t>Zasady i procedury podejmowania interwencji w przypadku podejrzenia krzywdzenia lub posiadania informacji o krzywdzeniu małoletniego</w:t>
      </w:r>
    </w:p>
    <w:p w14:paraId="4D450BC6">
      <w:pPr>
        <w:pStyle w:val="9"/>
        <w:jc w:val="center"/>
        <w:rPr>
          <w:b/>
          <w:bCs/>
        </w:rPr>
      </w:pPr>
    </w:p>
    <w:p w14:paraId="232AE5AE">
      <w:pPr>
        <w:pStyle w:val="9"/>
        <w:jc w:val="center"/>
        <w:rPr>
          <w:b/>
          <w:bCs/>
        </w:rPr>
      </w:pPr>
    </w:p>
    <w:p w14:paraId="5E821409">
      <w:pPr>
        <w:pStyle w:val="9"/>
        <w:jc w:val="center"/>
        <w:rPr>
          <w:b/>
          <w:bCs/>
        </w:rPr>
      </w:pPr>
      <w:r>
        <w:rPr>
          <w:b/>
          <w:bCs/>
        </w:rPr>
        <w:t>Rozdział V</w:t>
      </w:r>
    </w:p>
    <w:p w14:paraId="4325AE12">
      <w:pPr>
        <w:pStyle w:val="9"/>
        <w:jc w:val="center"/>
        <w:rPr>
          <w:b/>
          <w:bCs/>
        </w:rPr>
      </w:pPr>
      <w:r>
        <w:rPr>
          <w:b/>
          <w:bCs/>
        </w:rPr>
        <w:t xml:space="preserve">Wdrażanie i aktualizacja „Standardów ochrony dzieci” </w:t>
      </w:r>
    </w:p>
    <w:p w14:paraId="458B6654">
      <w:pPr>
        <w:jc w:val="center"/>
        <w:rPr>
          <w:b/>
          <w:bCs/>
        </w:rPr>
      </w:pPr>
    </w:p>
    <w:p w14:paraId="62A2EEE8">
      <w:pPr>
        <w:jc w:val="center"/>
        <w:rPr>
          <w:b/>
          <w:bCs/>
        </w:rPr>
      </w:pPr>
    </w:p>
    <w:p w14:paraId="5B8E6E42">
      <w:pPr>
        <w:jc w:val="center"/>
        <w:rPr>
          <w:b/>
          <w:bCs/>
        </w:rPr>
      </w:pPr>
    </w:p>
    <w:p w14:paraId="712D8C13">
      <w:pPr>
        <w:jc w:val="center"/>
        <w:rPr>
          <w:b/>
          <w:bCs/>
        </w:rPr>
      </w:pPr>
    </w:p>
    <w:p w14:paraId="39110D8A">
      <w:pPr>
        <w:jc w:val="center"/>
        <w:rPr>
          <w:b/>
          <w:bCs/>
        </w:rPr>
      </w:pPr>
    </w:p>
    <w:p w14:paraId="06DF73B9">
      <w:pPr>
        <w:jc w:val="center"/>
        <w:rPr>
          <w:b/>
          <w:bCs/>
        </w:rPr>
      </w:pPr>
    </w:p>
    <w:p w14:paraId="6B615E73">
      <w:pPr>
        <w:jc w:val="center"/>
        <w:rPr>
          <w:b/>
          <w:bCs/>
        </w:rPr>
      </w:pPr>
    </w:p>
    <w:p w14:paraId="329644C9">
      <w:pPr>
        <w:rPr>
          <w:b/>
        </w:rPr>
      </w:pPr>
    </w:p>
    <w:p w14:paraId="49D997E1">
      <w:pPr>
        <w:jc w:val="center"/>
        <w:rPr>
          <w:b/>
        </w:rPr>
      </w:pPr>
      <w:r>
        <w:rPr>
          <w:b/>
        </w:rPr>
        <w:t>Rozdział I</w:t>
      </w:r>
    </w:p>
    <w:p w14:paraId="2D7BE039">
      <w:pPr>
        <w:jc w:val="center"/>
        <w:rPr>
          <w:b/>
        </w:rPr>
      </w:pPr>
      <w:r>
        <w:rPr>
          <w:b/>
        </w:rPr>
        <w:t>Informacje ogólne</w:t>
      </w:r>
    </w:p>
    <w:p w14:paraId="132BB322">
      <w:pPr>
        <w:jc w:val="center"/>
        <w:rPr>
          <w:b/>
        </w:rPr>
      </w:pPr>
    </w:p>
    <w:p w14:paraId="692B62FC">
      <w:pPr>
        <w:jc w:val="center"/>
        <w:rPr>
          <w:b/>
        </w:rPr>
      </w:pPr>
      <w:r>
        <w:rPr>
          <w:b/>
        </w:rPr>
        <w:t>WPROWADZENIE</w:t>
      </w:r>
    </w:p>
    <w:p w14:paraId="40815EE0">
      <w:pPr>
        <w:jc w:val="both"/>
        <w:rPr>
          <w:rFonts w:hint="default"/>
          <w:lang w:val="pl-PL"/>
        </w:rPr>
      </w:pPr>
      <w:r>
        <w:rPr>
          <w:b/>
        </w:rPr>
        <w:tab/>
      </w:r>
      <w:r>
        <w:t xml:space="preserve">Naczelną zasadą wszystkich działań podejmowanych przez pracowników </w:t>
      </w:r>
      <w:r>
        <w:rPr>
          <w:rFonts w:hint="default"/>
          <w:lang w:val="pl-PL"/>
        </w:rPr>
        <w:t>Ośrodka Psychoterapii „CENTRUM” spółka cywina</w:t>
      </w:r>
      <w:r>
        <w:t xml:space="preserve"> w Białymstoku  jest działanie dla dobra dziecka i w jego najlepszym interesie. Pracownik traktuje dziecko z szacunkiem uwzględniając  jego potrzeby, zawsze</w:t>
      </w:r>
      <w:r>
        <w:rPr>
          <w:rFonts w:hint="default"/>
          <w:lang w:val="pl-PL"/>
        </w:rPr>
        <w:t xml:space="preserve">  </w:t>
      </w:r>
      <w:r>
        <w:t xml:space="preserve"> w ramach obowiązującego prawa, przepisów wewnętrznych oraz swoich kompetencji. Niedopuszczalne jest stosowanie przez pracownika wobec dziecka przemocy  w jakiejkolwiek formie</w:t>
      </w:r>
      <w:r>
        <w:rPr>
          <w:rFonts w:hint="default"/>
          <w:lang w:val="pl-PL"/>
        </w:rPr>
        <w:t>.</w:t>
      </w:r>
    </w:p>
    <w:p w14:paraId="3E217E7B">
      <w:pPr>
        <w:jc w:val="both"/>
      </w:pPr>
      <w:r>
        <w:tab/>
      </w:r>
      <w:r>
        <w:t>„Standardy ochrony dzieci”</w:t>
      </w:r>
      <w:r>
        <w:rPr>
          <w:rFonts w:hint="default"/>
          <w:lang w:val="pl-PL"/>
        </w:rPr>
        <w:t xml:space="preserve"> w Ośrodku Psychoterapii „CENTRUM” w Białymstoku</w:t>
      </w:r>
      <w:r>
        <w:t xml:space="preserve"> stanowią formę zabezpieczenia ich praw. Niniejsze standardy ochrony dzieci przed krzywdzeniem określają procedurę interwencji, działania profilaktyczne, zasady zapobiegania krzywdzeniu dzieci, a w sytuacji gdy do krzywdzenia doszło określają zasady zmniejszenia rozmiaru jego skutków.</w:t>
      </w:r>
    </w:p>
    <w:p w14:paraId="25FE1CFC">
      <w:pPr>
        <w:jc w:val="both"/>
      </w:pPr>
      <w:r>
        <w:tab/>
      </w:r>
      <w:r>
        <w:t>W tworzeniu „Standardów ochrony dzieci przyjęto następujące założenia:</w:t>
      </w:r>
    </w:p>
    <w:p w14:paraId="20AAC365">
      <w:pPr>
        <w:pStyle w:val="9"/>
        <w:numPr>
          <w:ilvl w:val="0"/>
          <w:numId w:val="4"/>
        </w:numPr>
        <w:jc w:val="both"/>
      </w:pPr>
      <w:r>
        <w:t>Ośrodek P</w:t>
      </w:r>
      <w:r>
        <w:rPr>
          <w:rFonts w:hint="default"/>
          <w:lang w:val="pl-PL"/>
        </w:rPr>
        <w:t>sychoterapii „CENTRUM” spółka cywilna</w:t>
      </w:r>
      <w:r>
        <w:t xml:space="preserve"> w Biały</w:t>
      </w:r>
      <w:r>
        <w:rPr>
          <w:rFonts w:hint="default"/>
          <w:lang w:val="pl-PL"/>
        </w:rPr>
        <w:t xml:space="preserve">mstoku przykłada szczególną wagę do tego, </w:t>
      </w:r>
      <w:r>
        <w:t xml:space="preserve">by wśród osób zatrudnionych w </w:t>
      </w:r>
      <w:r>
        <w:rPr>
          <w:rFonts w:hint="default"/>
          <w:lang w:val="pl-PL"/>
        </w:rPr>
        <w:t>„CENTRUM”</w:t>
      </w:r>
      <w:r>
        <w:t xml:space="preserve"> nie było </w:t>
      </w:r>
      <w:r>
        <w:rPr>
          <w:rFonts w:hint="default"/>
          <w:lang w:val="pl-PL"/>
        </w:rPr>
        <w:t>takich</w:t>
      </w:r>
      <w:r>
        <w:t>, które mogłyby zagrażać bezpieczeństwu dziecka.</w:t>
      </w:r>
    </w:p>
    <w:p w14:paraId="5216B6FB">
      <w:pPr>
        <w:pStyle w:val="9"/>
        <w:numPr>
          <w:ilvl w:val="0"/>
          <w:numId w:val="4"/>
        </w:numPr>
        <w:jc w:val="both"/>
      </w:pPr>
      <w:r>
        <w:t xml:space="preserve">Pracownicy </w:t>
      </w:r>
      <w:r>
        <w:rPr>
          <w:rFonts w:hint="default"/>
          <w:lang w:val="pl-PL"/>
        </w:rPr>
        <w:t>„CENTRUM”</w:t>
      </w:r>
      <w:r>
        <w:t xml:space="preserve"> potrafią odpowiednio zareagować na podejrzenie krzywdzenia dziecka dzięki wdrożonym procedurom interwencji.</w:t>
      </w:r>
    </w:p>
    <w:p w14:paraId="4C76AB5A">
      <w:pPr>
        <w:pStyle w:val="9"/>
        <w:numPr>
          <w:ilvl w:val="0"/>
          <w:numId w:val="4"/>
        </w:numPr>
        <w:jc w:val="both"/>
      </w:pPr>
      <w:r>
        <w:t xml:space="preserve">Poprzez ustalone zasady bezpiecznych relacji personelu z dziećmi, pracownicy </w:t>
      </w:r>
      <w:r>
        <w:rPr>
          <w:rFonts w:hint="default"/>
          <w:lang w:val="pl-PL"/>
        </w:rPr>
        <w:t>„CENTRUM”</w:t>
      </w:r>
      <w:r>
        <w:t xml:space="preserve"> mają jasność, jakie są ramy profesjonalnej relacji z dzieckiem, a jakie zachowania ze strony dorosłych wobec dzieci są niedopuszczalne.</w:t>
      </w:r>
    </w:p>
    <w:p w14:paraId="7F98724F">
      <w:pPr>
        <w:pStyle w:val="9"/>
        <w:numPr>
          <w:ilvl w:val="0"/>
          <w:numId w:val="4"/>
        </w:numPr>
        <w:jc w:val="both"/>
      </w:pPr>
      <w:r>
        <w:t xml:space="preserve">Pracownicy </w:t>
      </w:r>
      <w:r>
        <w:rPr>
          <w:rFonts w:hint="default"/>
          <w:lang w:val="pl-PL"/>
        </w:rPr>
        <w:t>„CENTRUM”</w:t>
      </w:r>
      <w:r>
        <w:t xml:space="preserve"> są przygotowani, by zidentyfikować sytuacje stwarzające ryzyko krzywdzenia dziecka oraz symptomy krzywdzenia.</w:t>
      </w:r>
    </w:p>
    <w:p w14:paraId="16664001">
      <w:pPr>
        <w:pStyle w:val="9"/>
        <w:numPr>
          <w:ilvl w:val="0"/>
          <w:numId w:val="4"/>
        </w:numPr>
        <w:jc w:val="both"/>
      </w:pPr>
      <w:r>
        <w:t>Istotnym elementem standardów są działania profilaktyczne i prewencyjne podejmowane          w celu ochrony i zabezpieczenia dobra dziecka.</w:t>
      </w:r>
    </w:p>
    <w:p w14:paraId="6BB23137">
      <w:pPr>
        <w:pStyle w:val="9"/>
        <w:numPr>
          <w:ilvl w:val="0"/>
          <w:numId w:val="4"/>
        </w:numPr>
        <w:jc w:val="both"/>
      </w:pPr>
      <w:r>
        <w:t>Prowadzone postępowanie na wypadek krzywdzenia lub podejrzenia krzywdzenia dziecka jest zorganizowane w sposób zapewniający mu skuteczną ochronę.</w:t>
      </w:r>
    </w:p>
    <w:p w14:paraId="2E16F66E">
      <w:pPr>
        <w:pStyle w:val="9"/>
        <w:numPr>
          <w:ilvl w:val="0"/>
          <w:numId w:val="4"/>
        </w:numPr>
        <w:jc w:val="both"/>
      </w:pPr>
      <w:r>
        <w:t>Działania podejmowane w ramach ochrony małoletnich przed krzywdzeniem są dokumentowane oraz monitorowane i poddawane okresowej weryfikacji przy udziale wszystkich zainteresowanych podmiotów.</w:t>
      </w:r>
    </w:p>
    <w:p w14:paraId="41F89FB8">
      <w:pPr>
        <w:jc w:val="both"/>
      </w:pPr>
    </w:p>
    <w:p w14:paraId="7A1433CD">
      <w:pPr>
        <w:jc w:val="both"/>
      </w:pPr>
      <w:r>
        <w:t>Uwzględniając powyższe złożenia niniejszy dokument określa „Standardy ochrony dzieci” stanowiące zbiór zasad i procedur postepowania w sytuacjach zagrożenia ich bezpieczeństwa. Jego najważniejszym celem jest ochrona małoletnich przed różnymi formami przemocy oraz zapewnienie im bezpiecznego   i przyjaznego środowiska.</w:t>
      </w:r>
    </w:p>
    <w:p w14:paraId="650D0673">
      <w:pPr>
        <w:jc w:val="both"/>
      </w:pPr>
    </w:p>
    <w:p w14:paraId="59166D17">
      <w:pPr>
        <w:jc w:val="both"/>
      </w:pPr>
    </w:p>
    <w:p w14:paraId="74143721">
      <w:pPr>
        <w:jc w:val="both"/>
      </w:pPr>
    </w:p>
    <w:p w14:paraId="5CC89446">
      <w:pPr>
        <w:jc w:val="both"/>
      </w:pPr>
    </w:p>
    <w:p w14:paraId="4693F056">
      <w:pPr>
        <w:jc w:val="center"/>
        <w:rPr>
          <w:b/>
        </w:rPr>
      </w:pPr>
      <w:r>
        <w:rPr>
          <w:b/>
        </w:rPr>
        <w:t>SŁOWNICZEK POJĘC</w:t>
      </w:r>
    </w:p>
    <w:p w14:paraId="3477FD1E">
      <w:pPr>
        <w:jc w:val="both"/>
      </w:pPr>
      <w:r>
        <w:t>Ilekroć w niniejszym dokumencie „Standardy ochrony dzieci” jest mowa o:</w:t>
      </w:r>
    </w:p>
    <w:p w14:paraId="7A36349F">
      <w:pPr>
        <w:pStyle w:val="9"/>
        <w:numPr>
          <w:ilvl w:val="0"/>
          <w:numId w:val="5"/>
        </w:numPr>
        <w:jc w:val="both"/>
        <w:rPr>
          <w:b/>
        </w:rPr>
      </w:pPr>
      <w:r>
        <w:rPr>
          <w:rFonts w:hint="default"/>
          <w:b/>
          <w:bCs/>
          <w:lang w:val="pl-PL"/>
        </w:rPr>
        <w:t>„CENTRUM”</w:t>
      </w:r>
      <w:r>
        <w:t xml:space="preserve">– należy przez to rozumieć </w:t>
      </w:r>
      <w:r>
        <w:rPr>
          <w:rFonts w:hint="default"/>
          <w:lang w:val="pl-PL"/>
        </w:rPr>
        <w:t>O</w:t>
      </w:r>
      <w:r>
        <w:t xml:space="preserve">środek </w:t>
      </w:r>
      <w:r>
        <w:rPr>
          <w:rFonts w:hint="default"/>
          <w:lang w:val="pl-PL"/>
        </w:rPr>
        <w:t xml:space="preserve">Psychoterapii „CENTRUM” spóla cywilna      </w:t>
      </w:r>
      <w:r>
        <w:t xml:space="preserve"> w Białymstoku.</w:t>
      </w:r>
    </w:p>
    <w:p w14:paraId="6F863550">
      <w:pPr>
        <w:pStyle w:val="9"/>
        <w:numPr>
          <w:ilvl w:val="0"/>
          <w:numId w:val="5"/>
        </w:numPr>
        <w:jc w:val="both"/>
        <w:rPr>
          <w:b/>
        </w:rPr>
      </w:pPr>
      <w:r>
        <w:rPr>
          <w:b/>
        </w:rPr>
        <w:t xml:space="preserve">Dziecku </w:t>
      </w:r>
      <w:r>
        <w:t xml:space="preserve">– należy przez to rozumieć każdą osobę do ukończenia 18 roku życia </w:t>
      </w:r>
      <w:r>
        <w:rPr>
          <w:rFonts w:hint="default"/>
          <w:lang w:val="pl-PL"/>
        </w:rPr>
        <w:t>korzystającą         z usług świadczonych przez „CENTRUM”</w:t>
      </w:r>
    </w:p>
    <w:p w14:paraId="0AB8308E">
      <w:pPr>
        <w:pStyle w:val="9"/>
        <w:numPr>
          <w:ilvl w:val="0"/>
          <w:numId w:val="5"/>
        </w:numPr>
        <w:jc w:val="both"/>
        <w:rPr>
          <w:b/>
        </w:rPr>
      </w:pPr>
      <w:r>
        <w:rPr>
          <w:b/>
        </w:rPr>
        <w:t xml:space="preserve">Zespole </w:t>
      </w:r>
      <w:r>
        <w:t xml:space="preserve">- należy przez to rozumieć zespół pracowników merytorycznych </w:t>
      </w:r>
      <w:r>
        <w:rPr>
          <w:rFonts w:hint="default"/>
          <w:lang w:val="pl-PL"/>
        </w:rPr>
        <w:t xml:space="preserve">„CENTRUM”- psychoterapeutów, </w:t>
      </w:r>
      <w:r>
        <w:t>psychologów,</w:t>
      </w:r>
      <w:r>
        <w:rPr>
          <w:rFonts w:hint="default"/>
          <w:lang w:val="pl-PL"/>
        </w:rPr>
        <w:t xml:space="preserve"> </w:t>
      </w:r>
      <w:r>
        <w:t>pedagogów.</w:t>
      </w:r>
    </w:p>
    <w:p w14:paraId="3ADBF246">
      <w:pPr>
        <w:pStyle w:val="9"/>
        <w:numPr>
          <w:ilvl w:val="0"/>
          <w:numId w:val="5"/>
        </w:numPr>
        <w:jc w:val="both"/>
        <w:rPr>
          <w:b/>
        </w:rPr>
      </w:pPr>
      <w:r>
        <w:rPr>
          <w:b/>
        </w:rPr>
        <w:t xml:space="preserve">Rodzicu </w:t>
      </w:r>
      <w:r>
        <w:t>- należy przez to rozumieć przedstawiciela ustawowego małoletniego pozostającego pod jego władzą rodzicielską</w:t>
      </w:r>
      <w:r>
        <w:rPr>
          <w:rFonts w:hint="default"/>
          <w:lang w:val="pl-PL"/>
        </w:rPr>
        <w:t>.</w:t>
      </w:r>
      <w:r>
        <w:t xml:space="preserve"> Jeżeli dziecko pozostaje pod władzą rodzicielską obojga rodziców, każde z nich może działać samodzielnie jako przedstawiciel ustawowy dziecka.</w:t>
      </w:r>
    </w:p>
    <w:p w14:paraId="0F528BB1">
      <w:pPr>
        <w:pStyle w:val="9"/>
        <w:numPr>
          <w:ilvl w:val="0"/>
          <w:numId w:val="5"/>
        </w:numPr>
        <w:jc w:val="both"/>
        <w:rPr>
          <w:b/>
        </w:rPr>
      </w:pPr>
      <w:r>
        <w:rPr>
          <w:b/>
        </w:rPr>
        <w:t xml:space="preserve">Opiekunie prawnym małoletniego </w:t>
      </w:r>
      <w:r>
        <w:t>- należy przez to rozumieć osobę, która na mocy postanowienia sądu opiekuńczego została ustanowiona opiekunem prawnym dziecka i jako jego przedstawiciel ustawowy uprawniona jest do jego reprezentacji.</w:t>
      </w:r>
    </w:p>
    <w:p w14:paraId="6CC5B614">
      <w:pPr>
        <w:pStyle w:val="9"/>
        <w:numPr>
          <w:ilvl w:val="0"/>
          <w:numId w:val="5"/>
        </w:numPr>
        <w:jc w:val="both"/>
        <w:rPr>
          <w:b/>
        </w:rPr>
      </w:pPr>
      <w:r>
        <w:rPr>
          <w:b/>
        </w:rPr>
        <w:t xml:space="preserve">Krzywdzeniu </w:t>
      </w:r>
      <w:r>
        <w:t>- należy przez to rozumieć przemoc wobec dziecka, w tym również działania lub bezczynność osób, instytucji, które powodują szkody fizyczne, emocjonalne, społeczne.</w:t>
      </w:r>
    </w:p>
    <w:p w14:paraId="77E7009E">
      <w:pPr>
        <w:pStyle w:val="9"/>
        <w:numPr>
          <w:ilvl w:val="0"/>
          <w:numId w:val="5"/>
        </w:numPr>
        <w:jc w:val="both"/>
        <w:rPr>
          <w:b/>
        </w:rPr>
      </w:pPr>
      <w:r>
        <w:rPr>
          <w:b/>
        </w:rPr>
        <w:t xml:space="preserve">Podejrzeniu krzywdzenia </w:t>
      </w:r>
      <w:r>
        <w:t>- należy przez to rozumieć sytuacje, w których istnieją uzasadnione obawy lub podejrzenia, że dziecko może być krzywdzone fizycznie, emocjonalnie lub być ofiara zaniedbania przez opiekunów, a także przez inne osoby z otocznia dziecka. Sytuacje te wymagają dalszego zbadania lub interwencji w celu ochrony dziecka.</w:t>
      </w:r>
    </w:p>
    <w:p w14:paraId="740FA834">
      <w:pPr>
        <w:pStyle w:val="9"/>
        <w:numPr>
          <w:ilvl w:val="0"/>
          <w:numId w:val="5"/>
        </w:numPr>
        <w:jc w:val="both"/>
        <w:rPr>
          <w:b/>
        </w:rPr>
      </w:pPr>
      <w:r>
        <w:rPr>
          <w:b/>
        </w:rPr>
        <w:t xml:space="preserve">Przemocy fizycznej </w:t>
      </w:r>
      <w:r>
        <w:t>- należy przez to rozumieć każde intencjonalne działanie sprawcy, mające na celu przekroczenie granicy ciała małoletniego, np. bicie, popychanie, szarpanie, itp.</w:t>
      </w:r>
    </w:p>
    <w:p w14:paraId="17B4C802">
      <w:pPr>
        <w:pStyle w:val="9"/>
        <w:numPr>
          <w:ilvl w:val="0"/>
          <w:numId w:val="5"/>
        </w:numPr>
        <w:jc w:val="both"/>
        <w:rPr>
          <w:b/>
        </w:rPr>
      </w:pPr>
      <w:r>
        <w:rPr>
          <w:b/>
        </w:rPr>
        <w:t>Przemocy psychicznej</w:t>
      </w:r>
      <w:r>
        <w:rPr>
          <w:rFonts w:hint="default"/>
          <w:b/>
          <w:lang w:val="pl-PL"/>
        </w:rPr>
        <w:t xml:space="preserve"> </w:t>
      </w:r>
      <w:r>
        <w:rPr>
          <w:b/>
        </w:rPr>
        <w:t xml:space="preserve">(emocjonalnej) </w:t>
      </w:r>
      <w:r>
        <w:t>- należy przez to rozumieć powtarzający się wzorzec zachowań opiekuna lub skrajnie drastyczne wydarzenie(wydarzenia), które powodują</w:t>
      </w:r>
      <w:r>
        <w:rPr>
          <w:rFonts w:hint="default"/>
          <w:lang w:val="pl-PL"/>
        </w:rPr>
        <w:t xml:space="preserve">                </w:t>
      </w:r>
      <w:r>
        <w:t xml:space="preserve"> u dziecka poczucie odrzucenia, zagrożenia, upokorzenia, zaniżonej samooceny.</w:t>
      </w:r>
    </w:p>
    <w:p w14:paraId="0D69A49C">
      <w:pPr>
        <w:pStyle w:val="9"/>
        <w:numPr>
          <w:ilvl w:val="0"/>
          <w:numId w:val="5"/>
        </w:numPr>
        <w:jc w:val="both"/>
        <w:rPr>
          <w:b/>
        </w:rPr>
      </w:pPr>
      <w:r>
        <w:rPr>
          <w:b/>
        </w:rPr>
        <w:t xml:space="preserve">Przemocy seksualnej </w:t>
      </w:r>
      <w:r>
        <w:t>- należy przez to rozumieć zaangażowanie małoletniego w aktywność seksualną, której nie jest on w pełni zrozumieć i udzielić na nią świadomej zgody oraz wszelkie zachowania wobec dziecka naruszające prawo i obyczaje danego społeczeństwa.</w:t>
      </w:r>
    </w:p>
    <w:p w14:paraId="28DCAAC6">
      <w:pPr>
        <w:pStyle w:val="9"/>
        <w:numPr>
          <w:ilvl w:val="0"/>
          <w:numId w:val="5"/>
        </w:numPr>
        <w:jc w:val="both"/>
        <w:rPr>
          <w:b/>
        </w:rPr>
      </w:pPr>
      <w:r>
        <w:rPr>
          <w:b/>
        </w:rPr>
        <w:t xml:space="preserve">Osobie stosującej przemoc/sprawcy przemocy </w:t>
      </w:r>
      <w:r>
        <w:t>- należy przez to rozumieć osobę, która dopuszcza się przemocy w jakiejkolwiek formie. Sprawcami przemocy mogą być zarówno osoby fizyczne jak i instytucje społeczne.</w:t>
      </w:r>
    </w:p>
    <w:p w14:paraId="349026F3">
      <w:pPr>
        <w:pStyle w:val="9"/>
        <w:jc w:val="both"/>
        <w:rPr>
          <w:b/>
        </w:rPr>
      </w:pPr>
    </w:p>
    <w:p w14:paraId="2C2AC4C2">
      <w:pPr>
        <w:pStyle w:val="9"/>
        <w:jc w:val="both"/>
        <w:rPr>
          <w:b/>
        </w:rPr>
      </w:pPr>
    </w:p>
    <w:p w14:paraId="07CD8697">
      <w:pPr>
        <w:pStyle w:val="9"/>
        <w:jc w:val="both"/>
        <w:rPr>
          <w:b/>
        </w:rPr>
      </w:pPr>
    </w:p>
    <w:p w14:paraId="0D170C83">
      <w:pPr>
        <w:pStyle w:val="9"/>
        <w:jc w:val="both"/>
        <w:rPr>
          <w:b/>
        </w:rPr>
      </w:pPr>
    </w:p>
    <w:p w14:paraId="0E5C834F">
      <w:pPr>
        <w:pStyle w:val="9"/>
        <w:jc w:val="both"/>
        <w:rPr>
          <w:b/>
        </w:rPr>
      </w:pPr>
    </w:p>
    <w:p w14:paraId="5CDDD8FF">
      <w:pPr>
        <w:pStyle w:val="9"/>
        <w:jc w:val="both"/>
        <w:rPr>
          <w:b/>
        </w:rPr>
      </w:pPr>
    </w:p>
    <w:p w14:paraId="5F783120">
      <w:pPr>
        <w:pStyle w:val="9"/>
        <w:jc w:val="both"/>
        <w:rPr>
          <w:b/>
        </w:rPr>
      </w:pPr>
    </w:p>
    <w:p w14:paraId="76E3CC24">
      <w:pPr>
        <w:pStyle w:val="9"/>
        <w:jc w:val="both"/>
        <w:rPr>
          <w:b/>
        </w:rPr>
      </w:pPr>
    </w:p>
    <w:p w14:paraId="1E42CF4A">
      <w:pPr>
        <w:pStyle w:val="9"/>
        <w:jc w:val="both"/>
        <w:rPr>
          <w:b/>
        </w:rPr>
      </w:pPr>
    </w:p>
    <w:p w14:paraId="2F0E0B8B">
      <w:pPr>
        <w:pStyle w:val="9"/>
        <w:jc w:val="both"/>
        <w:rPr>
          <w:b/>
        </w:rPr>
      </w:pPr>
    </w:p>
    <w:p w14:paraId="6BBBE8AE">
      <w:pPr>
        <w:pStyle w:val="9"/>
        <w:jc w:val="both"/>
        <w:rPr>
          <w:b/>
        </w:rPr>
      </w:pPr>
    </w:p>
    <w:p w14:paraId="081E1104">
      <w:pPr>
        <w:pStyle w:val="9"/>
        <w:jc w:val="both"/>
        <w:rPr>
          <w:b/>
        </w:rPr>
      </w:pPr>
    </w:p>
    <w:p w14:paraId="45A9BDA3">
      <w:pPr>
        <w:pStyle w:val="9"/>
        <w:jc w:val="both"/>
        <w:rPr>
          <w:b/>
        </w:rPr>
      </w:pPr>
    </w:p>
    <w:p w14:paraId="5F74D08A">
      <w:pPr>
        <w:pStyle w:val="9"/>
        <w:jc w:val="both"/>
        <w:rPr>
          <w:b/>
        </w:rPr>
      </w:pPr>
    </w:p>
    <w:p w14:paraId="3EE2C67A">
      <w:pPr>
        <w:pStyle w:val="9"/>
        <w:jc w:val="both"/>
        <w:rPr>
          <w:b/>
        </w:rPr>
      </w:pPr>
    </w:p>
    <w:p w14:paraId="4BD140E7">
      <w:pPr>
        <w:pStyle w:val="9"/>
        <w:jc w:val="both"/>
        <w:rPr>
          <w:b/>
        </w:rPr>
      </w:pPr>
    </w:p>
    <w:p w14:paraId="19331AE3">
      <w:pPr>
        <w:pStyle w:val="9"/>
        <w:jc w:val="center"/>
        <w:rPr>
          <w:b/>
        </w:rPr>
      </w:pPr>
      <w:r>
        <w:rPr>
          <w:b/>
        </w:rPr>
        <w:t>Rozdział II</w:t>
      </w:r>
    </w:p>
    <w:p w14:paraId="589B2B70">
      <w:pPr>
        <w:pStyle w:val="9"/>
        <w:jc w:val="center"/>
        <w:rPr>
          <w:b/>
        </w:rPr>
      </w:pPr>
    </w:p>
    <w:p w14:paraId="53DE51A3">
      <w:pPr>
        <w:pStyle w:val="9"/>
        <w:jc w:val="center"/>
        <w:rPr>
          <w:b/>
        </w:rPr>
      </w:pPr>
      <w:r>
        <w:rPr>
          <w:b/>
        </w:rPr>
        <w:t>STANDARDY OCHRONY DZIECKA</w:t>
      </w:r>
    </w:p>
    <w:p w14:paraId="12EEADEA">
      <w:pPr>
        <w:pStyle w:val="9"/>
        <w:jc w:val="center"/>
        <w:rPr>
          <w:b/>
        </w:rPr>
      </w:pPr>
    </w:p>
    <w:p w14:paraId="6992995C">
      <w:pPr>
        <w:pStyle w:val="9"/>
        <w:jc w:val="center"/>
        <w:rPr>
          <w:b/>
        </w:rPr>
      </w:pPr>
      <w:r>
        <w:rPr>
          <w:b/>
        </w:rPr>
        <w:t>Standard 1</w:t>
      </w:r>
    </w:p>
    <w:p w14:paraId="381256D5">
      <w:pPr>
        <w:pStyle w:val="9"/>
        <w:jc w:val="center"/>
        <w:rPr>
          <w:b/>
        </w:rPr>
      </w:pPr>
      <w:r>
        <w:rPr>
          <w:b/>
        </w:rPr>
        <w:t xml:space="preserve">W Ośrodku </w:t>
      </w:r>
      <w:r>
        <w:rPr>
          <w:rFonts w:hint="default"/>
          <w:b/>
          <w:lang w:val="pl-PL"/>
        </w:rPr>
        <w:t>Psychoterapii „CENTRUM” spólka cywilna w Białymstoku określono i</w:t>
      </w:r>
      <w:r>
        <w:rPr>
          <w:b/>
        </w:rPr>
        <w:t xml:space="preserve"> wdrożono </w:t>
      </w:r>
    </w:p>
    <w:p w14:paraId="3299FF3F">
      <w:pPr>
        <w:pStyle w:val="9"/>
        <w:jc w:val="center"/>
        <w:rPr>
          <w:b/>
        </w:rPr>
      </w:pPr>
      <w:r>
        <w:rPr>
          <w:b/>
        </w:rPr>
        <w:t>„Standard</w:t>
      </w:r>
      <w:r>
        <w:rPr>
          <w:rFonts w:hint="default"/>
          <w:b/>
          <w:lang w:val="pl-PL"/>
        </w:rPr>
        <w:t>y</w:t>
      </w:r>
      <w:r>
        <w:rPr>
          <w:b/>
        </w:rPr>
        <w:t xml:space="preserve"> ochrony dzieci”</w:t>
      </w:r>
    </w:p>
    <w:p w14:paraId="58E1F3DE">
      <w:pPr>
        <w:pStyle w:val="9"/>
        <w:jc w:val="center"/>
        <w:rPr>
          <w:b/>
        </w:rPr>
      </w:pPr>
      <w:r>
        <w:rPr>
          <w:b/>
        </w:rPr>
        <w:t>Dokument jest dostępny i upowszechniany wśród zainteresowanych.</w:t>
      </w:r>
    </w:p>
    <w:p w14:paraId="6F557FA3">
      <w:pPr>
        <w:pStyle w:val="9"/>
        <w:jc w:val="center"/>
        <w:rPr>
          <w:b/>
        </w:rPr>
      </w:pPr>
    </w:p>
    <w:p w14:paraId="4B0FE0EF">
      <w:pPr>
        <w:pStyle w:val="9"/>
        <w:jc w:val="both"/>
        <w:rPr>
          <w:b/>
        </w:rPr>
      </w:pPr>
      <w:r>
        <w:rPr>
          <w:b/>
        </w:rPr>
        <w:t>Wskaźniki realizacji standardu:</w:t>
      </w:r>
    </w:p>
    <w:p w14:paraId="3B3515AE">
      <w:pPr>
        <w:pStyle w:val="9"/>
        <w:numPr>
          <w:ilvl w:val="0"/>
          <w:numId w:val="6"/>
        </w:numPr>
        <w:jc w:val="both"/>
      </w:pPr>
      <w:r>
        <w:t>Dokument „Standardy ochrony dzieci” został opracowany, zgodnie z ustawą z dnia 13 maja 2016r. o przeciwdziałaniu zagrożeniom przestępczością na tle seksualnym i ochronie małoletnich (t.j.: Dz.U. z 2024 r. poz. 560), znowelizowaną ustawą z dnia 28 lipca 2023r.         o zmianie ustawy- Kodeks rodzinny i opiekuńczy oraz niektórych innych ustaw                    (Dz.U. poz.1606).</w:t>
      </w:r>
    </w:p>
    <w:p w14:paraId="7E8D7A6A">
      <w:pPr>
        <w:pStyle w:val="9"/>
        <w:numPr>
          <w:ilvl w:val="0"/>
          <w:numId w:val="6"/>
        </w:numPr>
        <w:jc w:val="both"/>
      </w:pPr>
      <w:r>
        <w:t xml:space="preserve">Z dokumentem </w:t>
      </w:r>
      <w:r>
        <w:rPr>
          <w:rFonts w:hint="default"/>
          <w:lang w:val="pl-PL"/>
        </w:rPr>
        <w:t xml:space="preserve">jest </w:t>
      </w:r>
      <w:r>
        <w:t>zapozna</w:t>
      </w:r>
      <w:r>
        <w:rPr>
          <w:rFonts w:hint="default"/>
          <w:lang w:val="pl-PL"/>
        </w:rPr>
        <w:t>wany</w:t>
      </w:r>
      <w:r>
        <w:t xml:space="preserve"> personel </w:t>
      </w:r>
      <w:r>
        <w:rPr>
          <w:rFonts w:hint="default"/>
          <w:lang w:val="pl-PL"/>
        </w:rPr>
        <w:t>„CENTRUM”</w:t>
      </w:r>
    </w:p>
    <w:p w14:paraId="157B4EBB">
      <w:pPr>
        <w:pStyle w:val="9"/>
        <w:numPr>
          <w:ilvl w:val="0"/>
          <w:numId w:val="6"/>
        </w:numPr>
        <w:jc w:val="both"/>
      </w:pPr>
      <w:r>
        <w:t xml:space="preserve">Dokument udostępniono na stronie internetowej </w:t>
      </w:r>
      <w:r>
        <w:fldChar w:fldCharType="begin"/>
      </w:r>
      <w:r>
        <w:instrText xml:space="preserve"> HYPERLINK "http://www.rops-bialystok.pl" </w:instrText>
      </w:r>
      <w:r>
        <w:fldChar w:fldCharType="separate"/>
      </w:r>
      <w:r>
        <w:rPr>
          <w:rStyle w:val="6"/>
        </w:rPr>
        <w:t>www.</w:t>
      </w:r>
      <w:r>
        <w:rPr>
          <w:rStyle w:val="6"/>
          <w:rFonts w:hint="default"/>
          <w:lang w:val="pl-PL"/>
        </w:rPr>
        <w:t>psychoterapiawcentrum.</w:t>
      </w:r>
      <w:r>
        <w:rPr>
          <w:rStyle w:val="6"/>
        </w:rPr>
        <w:t>bialystok.pl</w:t>
      </w:r>
      <w:r>
        <w:rPr>
          <w:rStyle w:val="6"/>
        </w:rPr>
        <w:fldChar w:fldCharType="end"/>
      </w:r>
      <w:r>
        <w:t xml:space="preserve"> oraz w widocznym miejscu w siedzib</w:t>
      </w:r>
      <w:r>
        <w:rPr>
          <w:rFonts w:hint="default"/>
          <w:lang w:val="pl-PL"/>
        </w:rPr>
        <w:t>ie „CENTRUM”.</w:t>
      </w:r>
    </w:p>
    <w:p w14:paraId="368814BB">
      <w:pPr>
        <w:pStyle w:val="9"/>
        <w:numPr>
          <w:ilvl w:val="0"/>
          <w:numId w:val="6"/>
        </w:numPr>
        <w:jc w:val="both"/>
      </w:pPr>
      <w:r>
        <w:t>Informacje istotne dla małoletnich są upowszechniane, w razie takiej potrzeby, w trakcie badań, konsultacji oraz diagnozy w indywidualnym kontakcie z osobą przeprowadzającą badanie</w:t>
      </w:r>
      <w:r>
        <w:rPr>
          <w:rFonts w:hint="default"/>
          <w:lang w:val="pl-PL"/>
        </w:rPr>
        <w:t>, warsztat, psychoterapię.</w:t>
      </w:r>
    </w:p>
    <w:p w14:paraId="1D9017A3">
      <w:pPr>
        <w:pStyle w:val="9"/>
        <w:ind w:left="1080"/>
        <w:jc w:val="both"/>
      </w:pPr>
    </w:p>
    <w:p w14:paraId="3BE7898E">
      <w:pPr>
        <w:pStyle w:val="9"/>
        <w:ind w:left="1080"/>
        <w:jc w:val="center"/>
        <w:rPr>
          <w:b/>
        </w:rPr>
      </w:pPr>
      <w:r>
        <w:rPr>
          <w:b/>
        </w:rPr>
        <w:t>Standard 2</w:t>
      </w:r>
    </w:p>
    <w:p w14:paraId="3C94CF0C">
      <w:pPr>
        <w:pStyle w:val="9"/>
        <w:ind w:left="1080"/>
        <w:jc w:val="center"/>
        <w:rPr>
          <w:rFonts w:hint="default"/>
          <w:b/>
          <w:lang w:val="pl-PL"/>
        </w:rPr>
      </w:pPr>
      <w:r>
        <w:rPr>
          <w:b/>
        </w:rPr>
        <w:t xml:space="preserve">Pracownicy </w:t>
      </w:r>
      <w:r>
        <w:rPr>
          <w:rFonts w:hint="default"/>
          <w:b/>
          <w:lang w:val="pl-PL"/>
        </w:rPr>
        <w:t>„CENTRUM”</w:t>
      </w:r>
      <w:r>
        <w:rPr>
          <w:b/>
        </w:rPr>
        <w:t xml:space="preserve"> posiadają wiedzę na temat ochrony dzieci przed krzywdzeniem oraz współtworzą i gwarantują bezpieczne i przyjazne dla nich środowisko</w:t>
      </w:r>
      <w:r>
        <w:rPr>
          <w:rFonts w:hint="default"/>
          <w:b/>
          <w:lang w:val="pl-PL"/>
        </w:rPr>
        <w:t>.</w:t>
      </w:r>
    </w:p>
    <w:p w14:paraId="33D7DD9F">
      <w:pPr>
        <w:pStyle w:val="9"/>
        <w:ind w:left="1080"/>
        <w:jc w:val="center"/>
        <w:rPr>
          <w:b/>
        </w:rPr>
      </w:pPr>
    </w:p>
    <w:p w14:paraId="5BF02477">
      <w:pPr>
        <w:pStyle w:val="9"/>
        <w:ind w:left="709"/>
        <w:jc w:val="both"/>
        <w:rPr>
          <w:b/>
        </w:rPr>
      </w:pPr>
      <w:r>
        <w:rPr>
          <w:b/>
        </w:rPr>
        <w:t>Wskaźniki realizacji standardu:</w:t>
      </w:r>
    </w:p>
    <w:p w14:paraId="26B3CD90">
      <w:pPr>
        <w:pStyle w:val="9"/>
        <w:numPr>
          <w:ilvl w:val="0"/>
          <w:numId w:val="7"/>
        </w:numPr>
        <w:jc w:val="both"/>
      </w:pPr>
      <w:r>
        <w:t xml:space="preserve">Osoba zatrudniona w </w:t>
      </w:r>
      <w:r>
        <w:rPr>
          <w:rFonts w:hint="default"/>
          <w:lang w:val="pl-PL"/>
        </w:rPr>
        <w:t>„CENTRUM” oświadcza, że</w:t>
      </w:r>
    </w:p>
    <w:p w14:paraId="5AE1C91B">
      <w:pPr>
        <w:pStyle w:val="9"/>
        <w:ind w:left="1069"/>
        <w:jc w:val="both"/>
      </w:pPr>
      <w:r>
        <w:t>- nie jest i nie była pozbawiona władzy rodzicielskiej oraz władza rodzicielska nie jest jej zawieszona ani ograniczona,</w:t>
      </w:r>
    </w:p>
    <w:p w14:paraId="22ECE8B4">
      <w:pPr>
        <w:pStyle w:val="9"/>
        <w:ind w:left="1069"/>
        <w:jc w:val="both"/>
      </w:pPr>
      <w:r>
        <w:t>- nie była skazana prawomocnym wyrokiem za umyślne przestępstwo lub umyślne przestępstwo skarbowe,</w:t>
      </w:r>
    </w:p>
    <w:p w14:paraId="75A7F756">
      <w:pPr>
        <w:pStyle w:val="9"/>
        <w:ind w:left="1069"/>
        <w:jc w:val="both"/>
      </w:pPr>
      <w:r>
        <w:t>- nie figuruje w bazie danych Rejestru Sprawców Przestępstw na Tle Seksualnym                            z dostępem ograniczonym,</w:t>
      </w:r>
    </w:p>
    <w:p w14:paraId="75315BA4">
      <w:pPr>
        <w:pStyle w:val="9"/>
        <w:ind w:left="1069"/>
        <w:jc w:val="both"/>
      </w:pPr>
      <w:r>
        <w:t xml:space="preserve">- </w:t>
      </w:r>
      <w:r>
        <w:rPr>
          <w:rFonts w:hint="default"/>
          <w:lang w:val="pl-PL"/>
        </w:rPr>
        <w:t>jest świadoma odpowiedzialności karnej za składanie fałszywych oświadczeń.</w:t>
      </w:r>
    </w:p>
    <w:p w14:paraId="0195AA81">
      <w:pPr>
        <w:pStyle w:val="9"/>
        <w:numPr>
          <w:ilvl w:val="0"/>
          <w:numId w:val="7"/>
        </w:numPr>
        <w:jc w:val="both"/>
      </w:pPr>
      <w:r>
        <w:rPr>
          <w:rFonts w:hint="default"/>
          <w:lang w:val="pl-PL"/>
        </w:rPr>
        <w:t>Wspólnicy „CENTRUM”</w:t>
      </w:r>
      <w:r>
        <w:t xml:space="preserve"> określa</w:t>
      </w:r>
      <w:r>
        <w:rPr>
          <w:rFonts w:hint="default"/>
          <w:lang w:val="pl-PL"/>
        </w:rPr>
        <w:t>ją</w:t>
      </w:r>
      <w:r>
        <w:t xml:space="preserve"> stosowanie i dokumentowanie działań podejmowanych w ramach procedur określonych w dokumencie „Standardy ochrony dzieci”</w:t>
      </w:r>
    </w:p>
    <w:p w14:paraId="65BAB728">
      <w:pPr>
        <w:pStyle w:val="9"/>
        <w:numPr>
          <w:ilvl w:val="0"/>
          <w:numId w:val="7"/>
        </w:numPr>
        <w:jc w:val="both"/>
      </w:pPr>
      <w:r>
        <w:t>Pracownicy są świadomi swoich praw oraz odpowiedzialności prawnej ciążącej na nich za nieprzestrzeganie standardów ochrony małoletnich.</w:t>
      </w:r>
    </w:p>
    <w:p w14:paraId="47115E63">
      <w:pPr>
        <w:pStyle w:val="9"/>
        <w:numPr>
          <w:ilvl w:val="0"/>
          <w:numId w:val="7"/>
        </w:numPr>
        <w:jc w:val="both"/>
      </w:pPr>
      <w:r>
        <w:t xml:space="preserve">W </w:t>
      </w:r>
      <w:r>
        <w:rPr>
          <w:rFonts w:hint="default"/>
          <w:lang w:val="pl-PL"/>
        </w:rPr>
        <w:t>„CENTRUM”</w:t>
      </w:r>
      <w:r>
        <w:t xml:space="preserve"> prowadzona jest edukacja wszystkich pracowników z zakresu ochrony małoletnich przed krzywdzeniem,  a w szczególności:</w:t>
      </w:r>
    </w:p>
    <w:p w14:paraId="005ECDA4">
      <w:pPr>
        <w:pStyle w:val="9"/>
        <w:ind w:left="1069"/>
        <w:jc w:val="both"/>
      </w:pPr>
      <w:r>
        <w:t>- rozpoznawania symptomów krzywdzenia małoletnich,</w:t>
      </w:r>
    </w:p>
    <w:p w14:paraId="5003BF9B">
      <w:pPr>
        <w:pStyle w:val="9"/>
        <w:ind w:left="1069"/>
        <w:jc w:val="both"/>
      </w:pPr>
      <w:r>
        <w:t>- procedur interwencji w przypadku krzywdzenia lub podejrzenia krzywdzenia, a także posiadania informacji o krzywdzeniu,</w:t>
      </w:r>
    </w:p>
    <w:p w14:paraId="3ADA6B89">
      <w:pPr>
        <w:pStyle w:val="9"/>
        <w:ind w:left="1069"/>
        <w:jc w:val="both"/>
      </w:pPr>
      <w:r>
        <w:t>- dokumentowania podejmowanych działań związanych z ochroną małoletnich,</w:t>
      </w:r>
    </w:p>
    <w:p w14:paraId="685C40E8">
      <w:pPr>
        <w:pStyle w:val="9"/>
        <w:ind w:left="1069"/>
        <w:jc w:val="both"/>
      </w:pPr>
      <w:r>
        <w:t>- znajomości praw dziecka oraz zasad bezpiecznego przetwarzania udostępnianych danych osobowych,</w:t>
      </w:r>
    </w:p>
    <w:p w14:paraId="3632F1D4">
      <w:pPr>
        <w:pStyle w:val="9"/>
        <w:ind w:left="1069"/>
        <w:jc w:val="both"/>
      </w:pPr>
      <w:r>
        <w:t>- bezpieczeństwa relacji całego personelu z małoletnimi, uwzględniając wiedzę                             o zachowaniach pożądanych i niedozwolonych w kontakcie z nimi.</w:t>
      </w:r>
    </w:p>
    <w:p w14:paraId="5B741AEB">
      <w:pPr>
        <w:pStyle w:val="9"/>
        <w:ind w:left="1069"/>
        <w:jc w:val="both"/>
      </w:pPr>
    </w:p>
    <w:p w14:paraId="10399F76">
      <w:pPr>
        <w:pStyle w:val="9"/>
        <w:ind w:left="1069"/>
        <w:jc w:val="center"/>
        <w:rPr>
          <w:b/>
        </w:rPr>
      </w:pPr>
      <w:r>
        <w:rPr>
          <w:b/>
        </w:rPr>
        <w:t>Standard 3</w:t>
      </w:r>
    </w:p>
    <w:p w14:paraId="0DA72F89">
      <w:pPr>
        <w:pStyle w:val="9"/>
        <w:ind w:left="1069"/>
        <w:jc w:val="center"/>
        <w:rPr>
          <w:b/>
        </w:rPr>
      </w:pPr>
      <w:r>
        <w:rPr>
          <w:b/>
        </w:rPr>
        <w:t>Organizacja postępowania na wypadek krzywdzenia lub podejrzenia krzywdzenia małoletnich zapewniającego skuteczną ochronę.</w:t>
      </w:r>
    </w:p>
    <w:p w14:paraId="61D7610D">
      <w:pPr>
        <w:pStyle w:val="9"/>
        <w:ind w:left="1069"/>
        <w:jc w:val="center"/>
        <w:rPr>
          <w:b/>
        </w:rPr>
      </w:pPr>
    </w:p>
    <w:p w14:paraId="1EB3181A">
      <w:pPr>
        <w:pStyle w:val="9"/>
        <w:ind w:left="0"/>
        <w:jc w:val="both"/>
        <w:rPr>
          <w:b/>
        </w:rPr>
      </w:pPr>
      <w:r>
        <w:rPr>
          <w:b/>
        </w:rPr>
        <w:t>Wskaźniki realizacji standardu:</w:t>
      </w:r>
    </w:p>
    <w:p w14:paraId="57B051E5">
      <w:pPr>
        <w:pStyle w:val="9"/>
        <w:numPr>
          <w:ilvl w:val="0"/>
          <w:numId w:val="8"/>
        </w:numPr>
        <w:jc w:val="both"/>
      </w:pPr>
      <w:r>
        <w:t>Określono procedury interwencji w sytuacjach krzywdzenia lub podejrzenia krzywdzenia małoletnich.</w:t>
      </w:r>
    </w:p>
    <w:p w14:paraId="22429DBA">
      <w:pPr>
        <w:pStyle w:val="9"/>
        <w:numPr>
          <w:ilvl w:val="0"/>
          <w:numId w:val="8"/>
        </w:numPr>
        <w:jc w:val="both"/>
      </w:pPr>
      <w:r>
        <w:t>Postepowanie na wypadek krzywdzenia lub podejrzenia krzywdzenia małoletnich nie może naruszać ich godności, wolności, prawa do prywatności oraz nie może powodować szkody na ich zdrowiu fizycznym lub psychicznym (poczucie krzywdy, poniżenia, zagrożenia, wstydu).</w:t>
      </w:r>
    </w:p>
    <w:p w14:paraId="70A9B2BF">
      <w:pPr>
        <w:pStyle w:val="9"/>
        <w:numPr>
          <w:ilvl w:val="0"/>
          <w:numId w:val="8"/>
        </w:numPr>
        <w:jc w:val="both"/>
      </w:pPr>
      <w:r>
        <w:t xml:space="preserve">W </w:t>
      </w:r>
      <w:r>
        <w:rPr>
          <w:rFonts w:hint="default"/>
          <w:lang w:val="pl-PL"/>
        </w:rPr>
        <w:t>„CENTRUM”</w:t>
      </w:r>
      <w:r>
        <w:t xml:space="preserve"> wskazano osoby odpowiedzialne za składanie zawiadomień o podejrzeniu popełnienia przestępstwa na szkodę małoletniego, zawiadomienie sądu opiekuńczego- są nimi </w:t>
      </w:r>
      <w:r>
        <w:rPr>
          <w:rFonts w:hint="default"/>
          <w:lang w:val="pl-PL"/>
        </w:rPr>
        <w:t>wspólnicy spółki cywilnej „CENTRUM”</w:t>
      </w:r>
      <w:r>
        <w:t xml:space="preserve">. </w:t>
      </w:r>
    </w:p>
    <w:p w14:paraId="3180433E">
      <w:pPr>
        <w:pStyle w:val="9"/>
        <w:numPr>
          <w:ilvl w:val="0"/>
          <w:numId w:val="8"/>
        </w:numPr>
        <w:jc w:val="both"/>
      </w:pPr>
      <w:r>
        <w:t xml:space="preserve">Osoby odpowiedzialne za przyjmowanie zgłoszeń o zdarzeniach zagrażających małoletniemu       i udzieleniu mu wsparcia wyznaczają </w:t>
      </w:r>
      <w:r>
        <w:rPr>
          <w:rFonts w:hint="default"/>
          <w:lang w:val="pl-PL"/>
        </w:rPr>
        <w:t>wspólnicy spółki cywilnej „CENTRUM”.</w:t>
      </w:r>
    </w:p>
    <w:p w14:paraId="20A07525">
      <w:pPr>
        <w:pStyle w:val="9"/>
        <w:jc w:val="both"/>
      </w:pPr>
    </w:p>
    <w:p w14:paraId="46BADB31">
      <w:pPr>
        <w:pStyle w:val="9"/>
        <w:jc w:val="center"/>
        <w:rPr>
          <w:b/>
        </w:rPr>
      </w:pPr>
      <w:r>
        <w:rPr>
          <w:b/>
        </w:rPr>
        <w:t>Standard 4</w:t>
      </w:r>
    </w:p>
    <w:p w14:paraId="0977BCF9">
      <w:pPr>
        <w:pStyle w:val="9"/>
        <w:jc w:val="center"/>
        <w:rPr>
          <w:b/>
        </w:rPr>
      </w:pPr>
      <w:r>
        <w:rPr>
          <w:b/>
        </w:rPr>
        <w:t xml:space="preserve">Ośrodek </w:t>
      </w:r>
      <w:r>
        <w:rPr>
          <w:rFonts w:hint="default"/>
          <w:b/>
          <w:lang w:val="pl-PL"/>
        </w:rPr>
        <w:t>„CENTRUM”</w:t>
      </w:r>
      <w:r>
        <w:rPr>
          <w:b/>
        </w:rPr>
        <w:t xml:space="preserve"> oferuje </w:t>
      </w:r>
      <w:r>
        <w:rPr>
          <w:rFonts w:hint="default"/>
          <w:b/>
          <w:lang w:val="pl-PL"/>
        </w:rPr>
        <w:t>rodzicom</w:t>
      </w:r>
      <w:r>
        <w:rPr>
          <w:b/>
        </w:rPr>
        <w:t>/opiekunom małoletnich informacje oraz edukację</w:t>
      </w:r>
      <w:r>
        <w:rPr>
          <w:rFonts w:hint="default"/>
          <w:b/>
          <w:lang w:val="pl-PL"/>
        </w:rPr>
        <w:t xml:space="preserve">  </w:t>
      </w:r>
      <w:r>
        <w:rPr>
          <w:b/>
        </w:rPr>
        <w:t xml:space="preserve"> w zakresie wychowywania dzieci bez przemocy oraz ich ochrony przed krzywdzeniem</w:t>
      </w:r>
      <w:r>
        <w:rPr>
          <w:rFonts w:hint="default"/>
          <w:b/>
          <w:lang w:val="pl-PL"/>
        </w:rPr>
        <w:t xml:space="preserve">            </w:t>
      </w:r>
      <w:r>
        <w:rPr>
          <w:b/>
        </w:rPr>
        <w:t xml:space="preserve"> i wykorzystywaniem.</w:t>
      </w:r>
    </w:p>
    <w:p w14:paraId="51994B96">
      <w:pPr>
        <w:pStyle w:val="9"/>
        <w:jc w:val="center"/>
        <w:rPr>
          <w:b/>
        </w:rPr>
      </w:pPr>
    </w:p>
    <w:p w14:paraId="00F59D00">
      <w:pPr>
        <w:pStyle w:val="9"/>
        <w:ind w:left="0"/>
        <w:jc w:val="both"/>
        <w:rPr>
          <w:b/>
        </w:rPr>
      </w:pPr>
      <w:r>
        <w:rPr>
          <w:b/>
        </w:rPr>
        <w:t>Wskaźniki realizacji standardu:</w:t>
      </w:r>
    </w:p>
    <w:p w14:paraId="6994C4DE">
      <w:pPr>
        <w:pStyle w:val="9"/>
        <w:numPr>
          <w:ilvl w:val="0"/>
          <w:numId w:val="9"/>
        </w:numPr>
        <w:jc w:val="both"/>
      </w:pPr>
      <w:r>
        <w:t xml:space="preserve">W </w:t>
      </w:r>
      <w:r>
        <w:rPr>
          <w:rFonts w:hint="default"/>
          <w:lang w:val="pl-PL"/>
        </w:rPr>
        <w:t xml:space="preserve">„CENTRUM” </w:t>
      </w:r>
      <w:r>
        <w:t>w miejscu widocznym</w:t>
      </w:r>
      <w:r>
        <w:rPr>
          <w:rFonts w:hint="default"/>
          <w:lang w:val="pl-PL"/>
        </w:rPr>
        <w:t xml:space="preserve"> </w:t>
      </w:r>
      <w:r>
        <w:t>i ogólnodostępnym umieszczone są dane kontaktowe instytucji zapewniających pomoc w trudnych sytuacjach życiowych, w tym numery telefonów zaufania dla dzieci i młodzieży.</w:t>
      </w:r>
    </w:p>
    <w:p w14:paraId="0B515783">
      <w:pPr>
        <w:pStyle w:val="9"/>
        <w:numPr>
          <w:ilvl w:val="0"/>
          <w:numId w:val="9"/>
        </w:numPr>
        <w:jc w:val="both"/>
      </w:pPr>
      <w:r>
        <w:t xml:space="preserve">Wszystkie osoby zainteresowane, w szczególności </w:t>
      </w:r>
      <w:r>
        <w:rPr>
          <w:rFonts w:hint="default"/>
          <w:lang w:val="pl-PL"/>
        </w:rPr>
        <w:t>rodzice/</w:t>
      </w:r>
      <w:r>
        <w:t xml:space="preserve">opiekunowie małoletnich mają dostęp do obowiązujących w </w:t>
      </w:r>
      <w:r>
        <w:rPr>
          <w:rFonts w:hint="default"/>
          <w:lang w:val="pl-PL"/>
        </w:rPr>
        <w:t>„CENTRUM”</w:t>
      </w:r>
      <w:r>
        <w:t xml:space="preserve"> „Standardów ochrony dzieci” gdzie znajdują się procedury zgłaszania zagrożeń.</w:t>
      </w:r>
    </w:p>
    <w:p w14:paraId="4A96F9E2">
      <w:pPr>
        <w:pStyle w:val="9"/>
        <w:numPr>
          <w:ilvl w:val="0"/>
          <w:numId w:val="9"/>
        </w:numPr>
        <w:jc w:val="both"/>
      </w:pPr>
      <w:r>
        <w:rPr>
          <w:rFonts w:hint="default"/>
          <w:lang w:val="pl-PL"/>
        </w:rPr>
        <w:t>„CENTRUM”</w:t>
      </w:r>
      <w:r>
        <w:t xml:space="preserve"> umożliwia rodzicom oraz opiekunom małoletnich poszerzenie wiedzy</w:t>
      </w:r>
      <w:r>
        <w:rPr>
          <w:rFonts w:hint="default"/>
          <w:lang w:val="pl-PL"/>
        </w:rPr>
        <w:t xml:space="preserve">                     </w:t>
      </w:r>
      <w:r>
        <w:t xml:space="preserve"> i umiejętności związanych z ochroną dziecka przed zagrożeniami oraz z zakresu wychowania bez przemocy, poprzez organizowanie warsztatów, szkoleń, konsultacji indywidualnych</w:t>
      </w:r>
      <w:r>
        <w:rPr>
          <w:rFonts w:hint="default"/>
          <w:lang w:val="pl-PL"/>
        </w:rPr>
        <w:t>.</w:t>
      </w:r>
    </w:p>
    <w:p w14:paraId="1CFD1CE9">
      <w:pPr>
        <w:pStyle w:val="9"/>
        <w:jc w:val="both"/>
      </w:pPr>
    </w:p>
    <w:p w14:paraId="354AC6E6">
      <w:pPr>
        <w:pStyle w:val="9"/>
        <w:jc w:val="center"/>
        <w:rPr>
          <w:b/>
        </w:rPr>
      </w:pPr>
      <w:r>
        <w:rPr>
          <w:b/>
        </w:rPr>
        <w:t>Standard 5</w:t>
      </w:r>
    </w:p>
    <w:p w14:paraId="10BD3E7F">
      <w:pPr>
        <w:pStyle w:val="9"/>
        <w:jc w:val="center"/>
        <w:rPr>
          <w:b/>
        </w:rPr>
      </w:pPr>
      <w:r>
        <w:rPr>
          <w:b/>
        </w:rPr>
        <w:t xml:space="preserve">Ośrodek </w:t>
      </w:r>
      <w:r>
        <w:rPr>
          <w:rFonts w:hint="default"/>
          <w:b/>
          <w:lang w:val="pl-PL"/>
        </w:rPr>
        <w:t xml:space="preserve">„CENTRUM” </w:t>
      </w:r>
      <w:r>
        <w:rPr>
          <w:b/>
        </w:rPr>
        <w:t xml:space="preserve"> monitoruje i okresowo weryfikuje zgodność prowadzonych działań</w:t>
      </w:r>
      <w:r>
        <w:rPr>
          <w:rFonts w:hint="default"/>
          <w:b/>
          <w:lang w:val="pl-PL"/>
        </w:rPr>
        <w:t xml:space="preserve">    </w:t>
      </w:r>
      <w:r>
        <w:rPr>
          <w:b/>
        </w:rPr>
        <w:t xml:space="preserve"> z przyjętymi zasadami i procedurami ochrony małoletnich.</w:t>
      </w:r>
    </w:p>
    <w:p w14:paraId="471358EA">
      <w:pPr>
        <w:pStyle w:val="9"/>
        <w:jc w:val="center"/>
        <w:rPr>
          <w:b/>
        </w:rPr>
      </w:pPr>
    </w:p>
    <w:p w14:paraId="4C46ED7C">
      <w:pPr>
        <w:pStyle w:val="9"/>
        <w:ind w:left="0"/>
        <w:jc w:val="both"/>
        <w:rPr>
          <w:b/>
        </w:rPr>
      </w:pPr>
      <w:r>
        <w:rPr>
          <w:b/>
        </w:rPr>
        <w:t>Wskaźniki realizacji standardu:</w:t>
      </w:r>
    </w:p>
    <w:p w14:paraId="58119E23">
      <w:pPr>
        <w:pStyle w:val="9"/>
        <w:numPr>
          <w:ilvl w:val="0"/>
          <w:numId w:val="10"/>
        </w:numPr>
        <w:jc w:val="both"/>
      </w:pPr>
      <w:r>
        <w:t xml:space="preserve">Przyjęte standardy i realizowane procedury ochrony są weryfikowane okresowo- przynajmniej raz na </w:t>
      </w:r>
      <w:r>
        <w:rPr>
          <w:rFonts w:hint="default"/>
          <w:lang w:val="pl-PL"/>
        </w:rPr>
        <w:t>trzy</w:t>
      </w:r>
      <w:r>
        <w:t xml:space="preserve"> lata.</w:t>
      </w:r>
    </w:p>
    <w:p w14:paraId="36EC9ABA">
      <w:pPr>
        <w:pStyle w:val="9"/>
        <w:numPr>
          <w:ilvl w:val="0"/>
          <w:numId w:val="10"/>
        </w:numPr>
        <w:jc w:val="both"/>
      </w:pPr>
      <w:r>
        <w:t>Do weryfikacji dokumentacji wykorzystywane są wnioski z kontroli „Standardów ochrony dzieci” prowadzonej przez uprawnione do tej kontroli podmioty zewnętrzne.</w:t>
      </w:r>
    </w:p>
    <w:p w14:paraId="2DF8AEA2">
      <w:pPr>
        <w:pStyle w:val="9"/>
        <w:numPr>
          <w:ilvl w:val="0"/>
          <w:numId w:val="10"/>
        </w:numPr>
        <w:jc w:val="both"/>
      </w:pPr>
      <w:r>
        <w:t>Zasady okresowego przeglądu i aktualizacji „Standardów ochrony dzieci”, w tym termin, zakres i sposób ich okresowej weryfikacji każdorazowo określa</w:t>
      </w:r>
      <w:r>
        <w:rPr>
          <w:rFonts w:hint="default"/>
          <w:lang w:val="pl-PL"/>
        </w:rPr>
        <w:t>ją wspólnicy „CENTRUM”</w:t>
      </w:r>
      <w:r>
        <w:t>.</w:t>
      </w:r>
    </w:p>
    <w:p w14:paraId="20B8D2E0">
      <w:pPr>
        <w:pStyle w:val="9"/>
        <w:numPr>
          <w:ilvl w:val="0"/>
          <w:numId w:val="0"/>
        </w:numPr>
        <w:ind w:left="360" w:leftChars="0"/>
        <w:jc w:val="both"/>
      </w:pPr>
    </w:p>
    <w:p w14:paraId="38504742">
      <w:pPr>
        <w:pStyle w:val="9"/>
        <w:jc w:val="both"/>
      </w:pPr>
    </w:p>
    <w:p w14:paraId="7ACA709C">
      <w:pPr>
        <w:pStyle w:val="9"/>
        <w:jc w:val="center"/>
        <w:rPr>
          <w:b/>
        </w:rPr>
      </w:pPr>
      <w:r>
        <w:rPr>
          <w:b/>
        </w:rPr>
        <w:t>Standard 6</w:t>
      </w:r>
    </w:p>
    <w:p w14:paraId="434F155F">
      <w:pPr>
        <w:pStyle w:val="9"/>
        <w:jc w:val="center"/>
        <w:rPr>
          <w:b/>
        </w:rPr>
      </w:pPr>
      <w:r>
        <w:rPr>
          <w:b/>
        </w:rPr>
        <w:t xml:space="preserve">Ośrodek </w:t>
      </w:r>
      <w:r>
        <w:rPr>
          <w:rFonts w:hint="default"/>
          <w:b/>
          <w:lang w:val="pl-PL"/>
        </w:rPr>
        <w:t>„CENTRUM”</w:t>
      </w:r>
      <w:r>
        <w:rPr>
          <w:b/>
        </w:rPr>
        <w:t xml:space="preserve"> zapewnia małoletnim przestrzeganie ich praw.</w:t>
      </w:r>
    </w:p>
    <w:p w14:paraId="4BF3AB5D">
      <w:pPr>
        <w:pStyle w:val="9"/>
        <w:jc w:val="center"/>
        <w:rPr>
          <w:b/>
        </w:rPr>
      </w:pPr>
    </w:p>
    <w:p w14:paraId="5E01DE0F">
      <w:pPr>
        <w:pStyle w:val="9"/>
        <w:ind w:left="0"/>
        <w:jc w:val="both"/>
        <w:rPr>
          <w:b/>
        </w:rPr>
      </w:pPr>
      <w:r>
        <w:rPr>
          <w:b/>
        </w:rPr>
        <w:t>Wskaźniki realizacji standardu:</w:t>
      </w:r>
    </w:p>
    <w:p w14:paraId="08B0C609">
      <w:pPr>
        <w:pStyle w:val="9"/>
        <w:numPr>
          <w:ilvl w:val="0"/>
          <w:numId w:val="11"/>
        </w:numPr>
        <w:jc w:val="both"/>
      </w:pPr>
      <w:r>
        <w:rPr>
          <w:rFonts w:hint="default"/>
          <w:lang w:val="pl-PL"/>
        </w:rPr>
        <w:t xml:space="preserve">„CENTRUM” </w:t>
      </w:r>
      <w:r>
        <w:t>oferuje edukację w zakresie praw dziecka oraz ochrony przed zagrożeniami przemocą i wykorzystywaniem. Upowszechniane są materiały zawierające, w szczególności:</w:t>
      </w:r>
    </w:p>
    <w:p w14:paraId="00A9FFEB">
      <w:pPr>
        <w:pStyle w:val="9"/>
        <w:jc w:val="both"/>
      </w:pPr>
      <w:r>
        <w:t>- informacje na temat praw dziecka,</w:t>
      </w:r>
    </w:p>
    <w:p w14:paraId="14CB9A23">
      <w:pPr>
        <w:pStyle w:val="9"/>
        <w:jc w:val="both"/>
      </w:pPr>
      <w:r>
        <w:t>- informacje na temat ochrony przed przemocą i wykorzystywaniem,</w:t>
      </w:r>
    </w:p>
    <w:p w14:paraId="61E4FA4B">
      <w:pPr>
        <w:pStyle w:val="9"/>
        <w:jc w:val="both"/>
      </w:pPr>
      <w:r>
        <w:t>- informacje na temat zagrożeń bezpieczeństwa dzieci w internecie.</w:t>
      </w:r>
    </w:p>
    <w:p w14:paraId="286302D3">
      <w:pPr>
        <w:pStyle w:val="9"/>
        <w:numPr>
          <w:ilvl w:val="0"/>
          <w:numId w:val="11"/>
        </w:numPr>
        <w:jc w:val="both"/>
      </w:pPr>
      <w:r>
        <w:t>Małoletni mają dostęp do informacji do kogo mogą się zgłosić po pomoc i radę w przypadku krzywdzenia i wykorzystywania.</w:t>
      </w:r>
    </w:p>
    <w:p w14:paraId="79702646">
      <w:pPr>
        <w:pStyle w:val="9"/>
        <w:numPr>
          <w:ilvl w:val="0"/>
          <w:numId w:val="11"/>
        </w:numPr>
        <w:jc w:val="both"/>
      </w:pPr>
      <w:r>
        <w:t xml:space="preserve">W </w:t>
      </w:r>
      <w:r>
        <w:rPr>
          <w:rFonts w:hint="default"/>
          <w:lang w:val="pl-PL"/>
        </w:rPr>
        <w:t>„CENTRUM”</w:t>
      </w:r>
      <w:r>
        <w:t xml:space="preserve"> wyeksponowane są informacje na temat możliwości uzyskania pomocy </w:t>
      </w:r>
      <w:r>
        <w:rPr>
          <w:rFonts w:hint="default"/>
          <w:lang w:val="pl-PL"/>
        </w:rPr>
        <w:t xml:space="preserve">           </w:t>
      </w:r>
      <w:r>
        <w:t>w trudnej sytuacji, w tym numery telefonów zaufania dla dzieci i młodzieży.</w:t>
      </w:r>
    </w:p>
    <w:p w14:paraId="5E795286">
      <w:pPr>
        <w:pStyle w:val="9"/>
        <w:jc w:val="both"/>
      </w:pPr>
    </w:p>
    <w:p w14:paraId="6F5FCBB3">
      <w:pPr>
        <w:pStyle w:val="9"/>
        <w:jc w:val="center"/>
        <w:rPr>
          <w:b/>
        </w:rPr>
      </w:pPr>
      <w:r>
        <w:rPr>
          <w:b/>
        </w:rPr>
        <w:t>Standard 7</w:t>
      </w:r>
    </w:p>
    <w:p w14:paraId="491676E1">
      <w:pPr>
        <w:pStyle w:val="9"/>
        <w:jc w:val="center"/>
        <w:rPr>
          <w:b/>
        </w:rPr>
      </w:pPr>
      <w:r>
        <w:rPr>
          <w:b/>
        </w:rPr>
        <w:t>W Ośrodku</w:t>
      </w:r>
      <w:r>
        <w:rPr>
          <w:rFonts w:hint="default"/>
          <w:b/>
          <w:lang w:val="pl-PL"/>
        </w:rPr>
        <w:t xml:space="preserve"> „CENTRUM”</w:t>
      </w:r>
      <w:r>
        <w:rPr>
          <w:b/>
        </w:rPr>
        <w:t xml:space="preserve"> w Białymstoku wzmacniane jest poczucie bezpieczeństwa małoletnich w obszarze relacji społecznych oraz ochrony przed treściami szkodliwymi</w:t>
      </w:r>
      <w:r>
        <w:rPr>
          <w:rFonts w:hint="default"/>
          <w:b/>
          <w:lang w:val="pl-PL"/>
        </w:rPr>
        <w:t xml:space="preserve">             </w:t>
      </w:r>
      <w:r>
        <w:rPr>
          <w:b/>
        </w:rPr>
        <w:t xml:space="preserve"> i zagrożeniami.</w:t>
      </w:r>
    </w:p>
    <w:p w14:paraId="7DDB8275">
      <w:pPr>
        <w:pStyle w:val="9"/>
        <w:jc w:val="center"/>
        <w:rPr>
          <w:b/>
        </w:rPr>
      </w:pPr>
    </w:p>
    <w:p w14:paraId="6928B1D8">
      <w:pPr>
        <w:pStyle w:val="9"/>
        <w:ind w:left="0"/>
        <w:jc w:val="both"/>
        <w:rPr>
          <w:b/>
        </w:rPr>
      </w:pPr>
      <w:r>
        <w:rPr>
          <w:b/>
        </w:rPr>
        <w:t>Wskaźniki realizacji standardu:</w:t>
      </w:r>
    </w:p>
    <w:p w14:paraId="593BA8AC">
      <w:pPr>
        <w:pStyle w:val="9"/>
        <w:numPr>
          <w:ilvl w:val="0"/>
          <w:numId w:val="12"/>
        </w:numPr>
        <w:jc w:val="both"/>
      </w:pPr>
      <w:r>
        <w:t xml:space="preserve">W </w:t>
      </w:r>
      <w:r>
        <w:rPr>
          <w:rFonts w:hint="default"/>
          <w:lang w:val="pl-PL"/>
        </w:rPr>
        <w:t xml:space="preserve">„CENTRUM” </w:t>
      </w:r>
      <w:r>
        <w:t>opracowano zasady zapewniające bezpieczne relacje miedzy personelem</w:t>
      </w:r>
      <w:r>
        <w:rPr>
          <w:rFonts w:hint="default"/>
          <w:lang w:val="pl-PL"/>
        </w:rPr>
        <w:t xml:space="preserve">           </w:t>
      </w:r>
      <w:r>
        <w:t xml:space="preserve"> a małoletnimi.</w:t>
      </w:r>
    </w:p>
    <w:p w14:paraId="60C2BC54">
      <w:pPr>
        <w:pStyle w:val="9"/>
        <w:numPr>
          <w:ilvl w:val="0"/>
          <w:numId w:val="12"/>
        </w:numPr>
        <w:jc w:val="both"/>
      </w:pPr>
      <w:r>
        <w:t xml:space="preserve">W </w:t>
      </w:r>
      <w:r>
        <w:rPr>
          <w:rFonts w:hint="default"/>
          <w:lang w:val="pl-PL"/>
        </w:rPr>
        <w:t xml:space="preserve">„CENTRUM” </w:t>
      </w:r>
      <w:r>
        <w:t xml:space="preserve"> opracowano i wdrożono procedury ochrony małoletnich przed krzywdzeniem.</w:t>
      </w:r>
    </w:p>
    <w:p w14:paraId="29BFC74C">
      <w:pPr>
        <w:pStyle w:val="9"/>
        <w:jc w:val="both"/>
      </w:pPr>
    </w:p>
    <w:p w14:paraId="6D4EF278">
      <w:pPr>
        <w:pStyle w:val="9"/>
        <w:jc w:val="both"/>
      </w:pPr>
    </w:p>
    <w:p w14:paraId="3540F84B">
      <w:pPr>
        <w:pStyle w:val="9"/>
        <w:jc w:val="both"/>
      </w:pPr>
    </w:p>
    <w:p w14:paraId="3D4D6DD9">
      <w:pPr>
        <w:pStyle w:val="9"/>
        <w:jc w:val="center"/>
        <w:rPr>
          <w:b/>
        </w:rPr>
      </w:pPr>
      <w:r>
        <w:rPr>
          <w:b/>
        </w:rPr>
        <w:t>Standard 8</w:t>
      </w:r>
    </w:p>
    <w:p w14:paraId="5E7C035C">
      <w:pPr>
        <w:pStyle w:val="9"/>
        <w:jc w:val="center"/>
        <w:rPr>
          <w:b/>
        </w:rPr>
      </w:pPr>
      <w:r>
        <w:rPr>
          <w:b/>
        </w:rPr>
        <w:t>Działania podejmowane w ramach ochrony małoletnich przed krzywdzeniem są dokumentowane.</w:t>
      </w:r>
    </w:p>
    <w:p w14:paraId="5699BEFB">
      <w:pPr>
        <w:pStyle w:val="9"/>
        <w:jc w:val="center"/>
        <w:rPr>
          <w:b/>
        </w:rPr>
      </w:pPr>
    </w:p>
    <w:p w14:paraId="634085DD">
      <w:pPr>
        <w:pStyle w:val="9"/>
        <w:ind w:left="0"/>
        <w:jc w:val="both"/>
        <w:rPr>
          <w:b/>
        </w:rPr>
      </w:pPr>
      <w:r>
        <w:rPr>
          <w:b/>
        </w:rPr>
        <w:t>Wskaźniki realizacji standardu:</w:t>
      </w:r>
    </w:p>
    <w:p w14:paraId="3D5C5197">
      <w:pPr>
        <w:pStyle w:val="9"/>
        <w:numPr>
          <w:ilvl w:val="0"/>
          <w:numId w:val="13"/>
        </w:numPr>
        <w:jc w:val="both"/>
      </w:pPr>
      <w:r>
        <w:t xml:space="preserve">W </w:t>
      </w:r>
      <w:r>
        <w:rPr>
          <w:rFonts w:hint="default"/>
          <w:lang w:val="pl-PL"/>
        </w:rPr>
        <w:t>„CENTRUM”</w:t>
      </w:r>
      <w:r>
        <w:t xml:space="preserve"> prowadzone są rejestry spraw zgłaszanych i rozpatrywanych w związku</w:t>
      </w:r>
      <w:r>
        <w:rPr>
          <w:rFonts w:hint="default"/>
          <w:lang w:val="pl-PL"/>
        </w:rPr>
        <w:t xml:space="preserve">             </w:t>
      </w:r>
      <w:r>
        <w:t xml:space="preserve"> z podejrzeniem lub krzywdzeniem małoletnich.</w:t>
      </w:r>
    </w:p>
    <w:p w14:paraId="19B2F3B0">
      <w:pPr>
        <w:pStyle w:val="9"/>
        <w:numPr>
          <w:ilvl w:val="0"/>
          <w:numId w:val="13"/>
        </w:numPr>
        <w:jc w:val="both"/>
      </w:pPr>
      <w:r>
        <w:t>Osoba upoważniona do przyjmowania zgłoszeń związanych z krzywdzeniem małoletnich zobowiązana jest do zachowania poufności oraz zachowania bezpieczeństwa uzyskanych danych osobowych.</w:t>
      </w:r>
    </w:p>
    <w:p w14:paraId="53B2E294">
      <w:pPr>
        <w:jc w:val="both"/>
      </w:pPr>
    </w:p>
    <w:p w14:paraId="10AB232E">
      <w:pPr>
        <w:pStyle w:val="9"/>
        <w:jc w:val="center"/>
        <w:rPr>
          <w:b/>
        </w:rPr>
      </w:pPr>
      <w:r>
        <w:rPr>
          <w:b/>
        </w:rPr>
        <w:t>Rozdział III</w:t>
      </w:r>
    </w:p>
    <w:p w14:paraId="10716645">
      <w:pPr>
        <w:pStyle w:val="9"/>
        <w:jc w:val="center"/>
        <w:rPr>
          <w:b/>
        </w:rPr>
      </w:pPr>
    </w:p>
    <w:p w14:paraId="696D0E46">
      <w:pPr>
        <w:pStyle w:val="9"/>
        <w:jc w:val="center"/>
        <w:rPr>
          <w:rFonts w:hint="default"/>
          <w:b/>
          <w:lang w:val="pl-PL"/>
        </w:rPr>
      </w:pPr>
      <w:r>
        <w:rPr>
          <w:b/>
        </w:rPr>
        <w:t xml:space="preserve">ZASADY OCHRONY MALOLETNICH PRZED KRZYWDZENIEM OBOWIAZUJACE W </w:t>
      </w:r>
      <w:r>
        <w:rPr>
          <w:rFonts w:hint="default"/>
          <w:b/>
          <w:lang w:val="pl-PL"/>
        </w:rPr>
        <w:t>„CENTRUM”</w:t>
      </w:r>
    </w:p>
    <w:p w14:paraId="63DD46B7">
      <w:pPr>
        <w:pStyle w:val="9"/>
        <w:numPr>
          <w:ilvl w:val="0"/>
          <w:numId w:val="0"/>
        </w:numPr>
        <w:jc w:val="both"/>
      </w:pPr>
    </w:p>
    <w:p w14:paraId="3AEEC57B">
      <w:pPr>
        <w:pStyle w:val="9"/>
        <w:numPr>
          <w:ilvl w:val="0"/>
          <w:numId w:val="14"/>
        </w:numPr>
        <w:jc w:val="both"/>
        <w:rPr>
          <w:b/>
        </w:rPr>
      </w:pPr>
      <w:r>
        <w:rPr>
          <w:b/>
        </w:rPr>
        <w:t>Zasady bezpiecznych relacji personelu z małoletnimi.</w:t>
      </w:r>
    </w:p>
    <w:p w14:paraId="751AC1D8">
      <w:pPr>
        <w:pStyle w:val="9"/>
        <w:jc w:val="both"/>
        <w:rPr>
          <w:b/>
        </w:rPr>
      </w:pPr>
      <w:r>
        <w:rPr>
          <w:b/>
        </w:rPr>
        <w:t>Zasady ogólne:</w:t>
      </w:r>
    </w:p>
    <w:p w14:paraId="1E8B6439">
      <w:pPr>
        <w:pStyle w:val="9"/>
        <w:jc w:val="both"/>
      </w:pPr>
      <w:r>
        <w:t xml:space="preserve">- opiekunowie dzieci są odpowiedzialni za ich bezpieczeństwo oraz czynności higieniczne podczas pobytu małoletnich w </w:t>
      </w:r>
      <w:r>
        <w:rPr>
          <w:rFonts w:hint="default"/>
          <w:lang w:val="pl-PL"/>
        </w:rPr>
        <w:t>„CENTRUM”</w:t>
      </w:r>
      <w:r>
        <w:t xml:space="preserve">, natomiast pracownicy zapewniają bezpieczne warunki podczas </w:t>
      </w:r>
      <w:r>
        <w:rPr>
          <w:rFonts w:hint="default"/>
          <w:lang w:val="pl-PL"/>
        </w:rPr>
        <w:t xml:space="preserve">psychoterapii, konsultacji, warsztatu lub </w:t>
      </w:r>
      <w:r>
        <w:t>przeprowadzania badania,</w:t>
      </w:r>
    </w:p>
    <w:p w14:paraId="64908FC8">
      <w:pPr>
        <w:pStyle w:val="9"/>
        <w:jc w:val="both"/>
      </w:pPr>
      <w:r>
        <w:t xml:space="preserve">- pracownicy podejmują działania </w:t>
      </w:r>
      <w:r>
        <w:rPr>
          <w:rFonts w:hint="default"/>
          <w:lang w:val="pl-PL"/>
        </w:rPr>
        <w:t xml:space="preserve">terapeutyczne, </w:t>
      </w:r>
      <w:r>
        <w:t>diagnostyczne, konsultacyjne</w:t>
      </w:r>
      <w:r>
        <w:rPr>
          <w:rFonts w:hint="default"/>
          <w:lang w:val="pl-PL"/>
        </w:rPr>
        <w:t>, edukacyjne</w:t>
      </w:r>
      <w:r>
        <w:t xml:space="preserve"> podczas bezpośredniego kontaktu z dzieckiem,</w:t>
      </w:r>
    </w:p>
    <w:p w14:paraId="18E8EAE3">
      <w:pPr>
        <w:pStyle w:val="9"/>
        <w:jc w:val="both"/>
      </w:pPr>
      <w:r>
        <w:t xml:space="preserve">- </w:t>
      </w:r>
      <w:r>
        <w:rPr>
          <w:rFonts w:hint="default"/>
          <w:lang w:val="pl-PL"/>
        </w:rPr>
        <w:t>pracownicy</w:t>
      </w:r>
      <w:r>
        <w:t xml:space="preserve"> zbierają od </w:t>
      </w:r>
      <w:r>
        <w:rPr>
          <w:rFonts w:hint="default"/>
          <w:lang w:val="pl-PL"/>
        </w:rPr>
        <w:t xml:space="preserve">rodziców/opiekunów </w:t>
      </w:r>
      <w:r>
        <w:t xml:space="preserve">oświadczenia o zgodzie na </w:t>
      </w:r>
      <w:r>
        <w:rPr>
          <w:rFonts w:hint="default"/>
          <w:lang w:val="pl-PL"/>
        </w:rPr>
        <w:t>usługi świadczone przez „CENTRUM”</w:t>
      </w:r>
      <w:r>
        <w:t>, informują ich także o celu</w:t>
      </w:r>
      <w:r>
        <w:rPr>
          <w:rFonts w:hint="default"/>
          <w:lang w:val="pl-PL"/>
        </w:rPr>
        <w:t xml:space="preserve"> </w:t>
      </w:r>
      <w:r>
        <w:t xml:space="preserve">i przebiegu </w:t>
      </w:r>
      <w:r>
        <w:rPr>
          <w:lang w:val="pl-PL"/>
        </w:rPr>
        <w:t>ś</w:t>
      </w:r>
      <w:r>
        <w:rPr>
          <w:rFonts w:hint="default"/>
          <w:lang w:val="pl-PL"/>
        </w:rPr>
        <w:t>wiadczonych usług,</w:t>
      </w:r>
      <w:r>
        <w:t xml:space="preserve">spotkania, </w:t>
      </w:r>
    </w:p>
    <w:p w14:paraId="0667C809">
      <w:pPr>
        <w:pStyle w:val="9"/>
        <w:jc w:val="both"/>
      </w:pPr>
      <w:r>
        <w:t>- zasady bezpiecznych relacji personelu z dziećmi obowiązują wszystkich pracowników.</w:t>
      </w:r>
    </w:p>
    <w:p w14:paraId="21B23AFD">
      <w:pPr>
        <w:pStyle w:val="9"/>
        <w:jc w:val="both"/>
      </w:pPr>
    </w:p>
    <w:p w14:paraId="5671A443">
      <w:pPr>
        <w:pStyle w:val="9"/>
        <w:jc w:val="both"/>
        <w:rPr>
          <w:rFonts w:hint="default"/>
          <w:b/>
          <w:lang w:val="pl-PL"/>
        </w:rPr>
      </w:pPr>
      <w:r>
        <w:rPr>
          <w:b/>
        </w:rPr>
        <w:t xml:space="preserve">Zasady przeprowadzania </w:t>
      </w:r>
      <w:r>
        <w:rPr>
          <w:rFonts w:hint="default"/>
          <w:b/>
          <w:lang w:val="pl-PL"/>
        </w:rPr>
        <w:t xml:space="preserve">konsultacji, </w:t>
      </w:r>
      <w:r>
        <w:rPr>
          <w:b/>
        </w:rPr>
        <w:t>badania</w:t>
      </w:r>
      <w:r>
        <w:rPr>
          <w:rFonts w:hint="default"/>
          <w:b/>
          <w:lang w:val="pl-PL"/>
        </w:rPr>
        <w:t>, terapii, warsztatu:</w:t>
      </w:r>
    </w:p>
    <w:p w14:paraId="60B77182">
      <w:pPr>
        <w:pStyle w:val="9"/>
        <w:jc w:val="both"/>
      </w:pPr>
      <w:r>
        <w:t>Personel:</w:t>
      </w:r>
    </w:p>
    <w:p w14:paraId="788A79E4">
      <w:pPr>
        <w:pStyle w:val="9"/>
        <w:jc w:val="both"/>
      </w:pPr>
      <w:r>
        <w:t>- zapewnia odpowiednie warunki zewnętrzne badania, które są dostosowane do możliwości        i rozwoju psychofizycznego dziecka,</w:t>
      </w:r>
    </w:p>
    <w:p w14:paraId="73730EB8">
      <w:pPr>
        <w:pStyle w:val="9"/>
        <w:jc w:val="both"/>
      </w:pPr>
      <w:r>
        <w:t>- dba o komfort oraz poczucie swobody małoletniego podczas procesu diagnostycznego- jeśli małoletni potrzebuje wrócić do opiekuna, to ma taką możliwość,</w:t>
      </w:r>
    </w:p>
    <w:p w14:paraId="2008A274">
      <w:pPr>
        <w:pStyle w:val="9"/>
        <w:jc w:val="both"/>
      </w:pPr>
      <w:r>
        <w:t xml:space="preserve">- </w:t>
      </w:r>
      <w:r>
        <w:rPr>
          <w:rFonts w:hint="default"/>
          <w:lang w:val="pl-PL"/>
        </w:rPr>
        <w:t>terapeuta, psycholog, pedagog</w:t>
      </w:r>
      <w:r>
        <w:t xml:space="preserve"> na wstępie spotkania informuje dziecko o </w:t>
      </w:r>
      <w:r>
        <w:rPr>
          <w:rFonts w:hint="default"/>
          <w:lang w:val="pl-PL"/>
        </w:rPr>
        <w:t xml:space="preserve">jego </w:t>
      </w:r>
      <w:r>
        <w:t>celu</w:t>
      </w:r>
      <w:r>
        <w:rPr>
          <w:rFonts w:hint="default"/>
          <w:lang w:val="pl-PL"/>
        </w:rPr>
        <w:t xml:space="preserve">                   </w:t>
      </w:r>
      <w:r>
        <w:t xml:space="preserve"> i przebiegu, dostosowując komunikat do wieku małoletniego,</w:t>
      </w:r>
    </w:p>
    <w:p w14:paraId="064D0E7E">
      <w:pPr>
        <w:pStyle w:val="9"/>
        <w:jc w:val="both"/>
      </w:pPr>
      <w:r>
        <w:t>- w sytuacji zauważenia zagrożenia dobra dziecka, a w szczególności zagrożenia zdrowia lub życia dziecka, tłumaczy, że ma obowiązek powiadomienia odpowiednich służb o podejrzeniu popełnionego przestępstwa wobec dziecka lub zamiarze jego popełnienia,</w:t>
      </w:r>
    </w:p>
    <w:p w14:paraId="55319CC9">
      <w:pPr>
        <w:pStyle w:val="9"/>
        <w:jc w:val="both"/>
      </w:pPr>
      <w:r>
        <w:t>- informuje dziecko, że ma ono możliwość odmowy odpowiedzi na zadane pytania jeśli czuje się wobec nich niekomfortowo,</w:t>
      </w:r>
    </w:p>
    <w:p w14:paraId="6B58C0E1">
      <w:pPr>
        <w:pStyle w:val="9"/>
        <w:jc w:val="both"/>
      </w:pPr>
      <w:r>
        <w:t>- w komunikacji z małoletnim zachowuje spokój, cierpliwość i szacunek, jak również zrozumienie dla jego trudności i problemów,</w:t>
      </w:r>
    </w:p>
    <w:p w14:paraId="46EC6D3A">
      <w:pPr>
        <w:pStyle w:val="9"/>
        <w:jc w:val="both"/>
      </w:pPr>
      <w:r>
        <w:t>- komunikaty i pytania formułuje w sposób prosty, dostosowany do wieku i poziomu rozwoju dziecka,</w:t>
      </w:r>
    </w:p>
    <w:p w14:paraId="77271CB7">
      <w:pPr>
        <w:pStyle w:val="9"/>
        <w:jc w:val="both"/>
      </w:pPr>
      <w:r>
        <w:t>- daje dziecku prawo do odczuwania i mówienia o swoich emocjach, do wyrażania własnego zdania oraz do bycia wysłuchanym,</w:t>
      </w:r>
    </w:p>
    <w:p w14:paraId="32857FBC">
      <w:pPr>
        <w:pStyle w:val="9"/>
        <w:jc w:val="both"/>
      </w:pPr>
      <w:r>
        <w:t>- nie zawstydza, nie upokarza, nie lekceważy i nie obraża dziecka,</w:t>
      </w:r>
    </w:p>
    <w:p w14:paraId="46820E76">
      <w:pPr>
        <w:pStyle w:val="9"/>
        <w:jc w:val="both"/>
      </w:pPr>
      <w:r>
        <w:t>- unika wypowiedzi nakazujących, komentujących, nadmiernie moralizujących, krytycznych,</w:t>
      </w:r>
    </w:p>
    <w:p w14:paraId="0671A36E">
      <w:pPr>
        <w:pStyle w:val="9"/>
        <w:jc w:val="both"/>
      </w:pPr>
      <w:r>
        <w:t>- słucha uważnie, udziela odpowiedzi adekwatnych do wieku dziecka i danej sytuacji, stosuje zasady pozytywnej komunikacji,</w:t>
      </w:r>
    </w:p>
    <w:p w14:paraId="50976F47">
      <w:pPr>
        <w:pStyle w:val="9"/>
        <w:jc w:val="both"/>
      </w:pPr>
      <w:r>
        <w:t>- mówi wyraźnie, bez szeptu, krzyku, stara się używać spokojnego tonu głosu, utrzymuje kontakt wzrokowy, jest blisko, ale nie narusza przestrzeni osobistej małoletniego.</w:t>
      </w:r>
    </w:p>
    <w:p w14:paraId="5C94D919">
      <w:pPr>
        <w:pStyle w:val="9"/>
        <w:ind w:left="709" w:firstLine="11"/>
        <w:jc w:val="both"/>
      </w:pPr>
    </w:p>
    <w:p w14:paraId="555979E9">
      <w:pPr>
        <w:pStyle w:val="9"/>
        <w:ind w:left="709" w:firstLine="11"/>
        <w:jc w:val="both"/>
        <w:rPr>
          <w:b/>
        </w:rPr>
      </w:pPr>
      <w:r>
        <w:rPr>
          <w:b/>
        </w:rPr>
        <w:t>Zakaz stosowania przemocy wobec małoletniego w jakiejkolwiek formie, w tym nawiązywania relacji o charakterze seksualnym.</w:t>
      </w:r>
    </w:p>
    <w:p w14:paraId="64A6B3B6">
      <w:pPr>
        <w:pStyle w:val="9"/>
        <w:ind w:left="709"/>
        <w:jc w:val="both"/>
      </w:pPr>
      <w:r>
        <w:t>- kontakty personelu z małoletnim nie łamią obowiązującego prawa, ustalonych norm i zasad,</w:t>
      </w:r>
    </w:p>
    <w:p w14:paraId="6A4945AD">
      <w:pPr>
        <w:pStyle w:val="9"/>
        <w:ind w:left="709"/>
        <w:jc w:val="both"/>
      </w:pPr>
      <w:r>
        <w:t>- pracownik nie wykorzystuje wobec małoletniego relacji władzy lub przewagi fizycznej                     (zastraszanie, przymuszanie, groźby),</w:t>
      </w:r>
    </w:p>
    <w:p w14:paraId="1802E1A8">
      <w:pPr>
        <w:pStyle w:val="9"/>
        <w:ind w:left="709"/>
        <w:jc w:val="both"/>
      </w:pPr>
      <w:r>
        <w:t>- pracownik nie stosuje żadnej formy przemocy fizycznej wobec małoletnich,</w:t>
      </w:r>
    </w:p>
    <w:p w14:paraId="41979B69">
      <w:pPr>
        <w:pStyle w:val="9"/>
        <w:ind w:left="709"/>
        <w:jc w:val="both"/>
      </w:pPr>
      <w:r>
        <w:t>- pracownik nie stosuje żadnej formy przemocy psychicznej wobec małoletnich (izolowanie, pomijanie, stygmatyzowanie, zawstydzanie, wyszydzanie, ponizanie, agresywne wypowiedzi)</w:t>
      </w:r>
    </w:p>
    <w:p w14:paraId="7031D984">
      <w:pPr>
        <w:pStyle w:val="9"/>
        <w:ind w:left="709"/>
        <w:jc w:val="both"/>
      </w:pPr>
      <w:r>
        <w:t>- pracownik nie stosuje żadnych wypowiedzi o podtekście seksualnym, nie nawiązuje                       w wypowiedzi do aktywności bądź atrakcyjności seksualnej,</w:t>
      </w:r>
    </w:p>
    <w:p w14:paraId="43729D01">
      <w:pPr>
        <w:pStyle w:val="9"/>
        <w:ind w:left="709"/>
        <w:jc w:val="both"/>
      </w:pPr>
      <w:r>
        <w:t>- pracownik nie narusza nietykalności osobistej małoletniego (nie dotyka, nie głaszcze, nie poklepuje w sposób poufały, dwuznaczny w celu zaspokojenia własnych potrzeb seksualnych,</w:t>
      </w:r>
    </w:p>
    <w:p w14:paraId="1EFE198A">
      <w:pPr>
        <w:pStyle w:val="9"/>
        <w:ind w:left="709"/>
        <w:jc w:val="both"/>
      </w:pPr>
      <w:r>
        <w:t>- pracownik nie zmusza ani nie nakłania małoletniego do jakiejkolwiek aktywności                               o charakterze seksualnym,</w:t>
      </w:r>
    </w:p>
    <w:p w14:paraId="1526855F">
      <w:pPr>
        <w:pStyle w:val="9"/>
        <w:ind w:left="709"/>
        <w:jc w:val="both"/>
      </w:pPr>
      <w:r>
        <w:t>- pracownik zawsze jest przygotowany na wyjaśnienie swoich zachowań wobec małoletniego,</w:t>
      </w:r>
    </w:p>
    <w:p w14:paraId="01D756DF">
      <w:pPr>
        <w:pStyle w:val="9"/>
        <w:ind w:left="709"/>
        <w:jc w:val="both"/>
      </w:pPr>
      <w:r>
        <w:t>- pracownik zachowuje szczególną ostrożność wobec małoletnich, którzy doświadczyli jakiejkolwiek formy przemocy,</w:t>
      </w:r>
    </w:p>
    <w:p w14:paraId="68E52498">
      <w:pPr>
        <w:pStyle w:val="9"/>
        <w:ind w:left="709"/>
        <w:jc w:val="both"/>
      </w:pPr>
      <w:r>
        <w:t>- pracownik przy każdej rozmowie indywidualnej, na życzenie małoletniego zapewnia obecność innej osoby dorosłej.</w:t>
      </w:r>
    </w:p>
    <w:p w14:paraId="39B9BAC1">
      <w:pPr>
        <w:pStyle w:val="9"/>
        <w:numPr>
          <w:ilvl w:val="0"/>
          <w:numId w:val="14"/>
        </w:numPr>
        <w:jc w:val="both"/>
        <w:rPr>
          <w:b/>
        </w:rPr>
      </w:pPr>
      <w:r>
        <w:rPr>
          <w:b/>
        </w:rPr>
        <w:t xml:space="preserve"> Zasady korzystania z telefonów komórkowych oraz innych urządzeń elektronicznych.</w:t>
      </w:r>
    </w:p>
    <w:p w14:paraId="253E484B">
      <w:pPr>
        <w:pStyle w:val="9"/>
        <w:ind w:left="709"/>
        <w:jc w:val="both"/>
      </w:pPr>
      <w:r>
        <w:rPr>
          <w:b/>
        </w:rPr>
        <w:t xml:space="preserve">- </w:t>
      </w:r>
      <w:r>
        <w:t xml:space="preserve">małoletni mają prawo korzystać na terenie </w:t>
      </w:r>
      <w:r>
        <w:rPr>
          <w:rFonts w:hint="default"/>
          <w:lang w:val="pl-PL"/>
        </w:rPr>
        <w:t>„CENTRUM”</w:t>
      </w:r>
      <w:r>
        <w:t xml:space="preserve"> z telefonu komórkowego oraz innych urządzeń elektronicznych zgodnie z ustalonymi zasadami,</w:t>
      </w:r>
    </w:p>
    <w:p w14:paraId="61683857">
      <w:pPr>
        <w:pStyle w:val="9"/>
        <w:ind w:left="709"/>
        <w:jc w:val="both"/>
      </w:pPr>
      <w:r>
        <w:rPr>
          <w:b/>
        </w:rPr>
        <w:t>-</w:t>
      </w:r>
      <w:r>
        <w:t xml:space="preserve"> małoletni przynoszą do </w:t>
      </w:r>
      <w:r>
        <w:rPr>
          <w:rFonts w:hint="default"/>
          <w:lang w:val="pl-PL"/>
        </w:rPr>
        <w:t>„CENTRUM”</w:t>
      </w:r>
      <w:r>
        <w:t xml:space="preserve"> telefony komórkowe oraz inny sprzęt elektroniczny na własną odpowiedzialność,</w:t>
      </w:r>
    </w:p>
    <w:p w14:paraId="01EA18FE">
      <w:pPr>
        <w:pStyle w:val="9"/>
        <w:ind w:left="709"/>
        <w:jc w:val="both"/>
      </w:pPr>
      <w:r>
        <w:rPr>
          <w:b/>
        </w:rPr>
        <w:t>-</w:t>
      </w:r>
      <w:r>
        <w:t xml:space="preserve"> </w:t>
      </w:r>
      <w:r>
        <w:rPr>
          <w:rFonts w:hint="default"/>
          <w:lang w:val="pl-PL"/>
        </w:rPr>
        <w:t>„CENTRUM”</w:t>
      </w:r>
      <w:r>
        <w:t xml:space="preserve"> nie ponosi odpowiedzialności za zaginięcie bądź zniszczenie telefonu komórkowego lub innego sprzętu elektronicznego,</w:t>
      </w:r>
    </w:p>
    <w:p w14:paraId="0CCD74DC">
      <w:pPr>
        <w:pStyle w:val="9"/>
        <w:ind w:left="709"/>
        <w:jc w:val="both"/>
      </w:pPr>
      <w:r>
        <w:rPr>
          <w:b/>
        </w:rPr>
        <w:t>-</w:t>
      </w:r>
      <w:r>
        <w:t xml:space="preserve"> na terenie </w:t>
      </w:r>
      <w:r>
        <w:rPr>
          <w:rFonts w:hint="default"/>
          <w:lang w:val="pl-PL"/>
        </w:rPr>
        <w:t>„CENTRUM”</w:t>
      </w:r>
      <w:r>
        <w:t xml:space="preserve"> zakazuje się małoletnim filmowania, fotografowania oraz utrwalania dźwięku na jakikolwiek nośnik cyfrowy, nie dotyczy to wydarzeń, na rejestracje których wyrażono zgodę,</w:t>
      </w:r>
    </w:p>
    <w:p w14:paraId="4108D253">
      <w:pPr>
        <w:pStyle w:val="9"/>
        <w:ind w:left="709"/>
        <w:jc w:val="both"/>
      </w:pPr>
      <w:r>
        <w:rPr>
          <w:b/>
        </w:rPr>
        <w:t>-</w:t>
      </w:r>
      <w:r>
        <w:t xml:space="preserve"> nagrywanie dźwięku i obrazu za pomocą telefonu lub innych urządzeń jest możliwe jedynie za zgodą osoby nagrywanej/fotografowanej lub jej opiekuna prawnego,</w:t>
      </w:r>
    </w:p>
    <w:p w14:paraId="7223EFFA">
      <w:pPr>
        <w:pStyle w:val="9"/>
        <w:ind w:left="709"/>
        <w:jc w:val="both"/>
      </w:pPr>
      <w:r>
        <w:rPr>
          <w:b/>
        </w:rPr>
        <w:t>-</w:t>
      </w:r>
      <w:r>
        <w:t xml:space="preserve"> niedopuszczane jest nagrywanie lub fotografowanie sytuacji niezgodnych z powszechnie przyjętymi normami etycznymi i społecznymi.</w:t>
      </w:r>
    </w:p>
    <w:p w14:paraId="4F2D9B66">
      <w:pPr>
        <w:pStyle w:val="9"/>
        <w:ind w:left="709"/>
        <w:jc w:val="both"/>
      </w:pPr>
      <w:r>
        <w:t xml:space="preserve">W przypadku naruszenia przez małoletniego zasad używania telefonu komórkowego lub innego urządzenia elektronicznego na terenie </w:t>
      </w:r>
      <w:r>
        <w:rPr>
          <w:rFonts w:hint="default"/>
          <w:lang w:val="pl-PL"/>
        </w:rPr>
        <w:t>„CENTRUM”</w:t>
      </w:r>
      <w:r>
        <w:t>, pracownik niezwłocznie informuje o tym fakcie rodziców/ opiekunów małoletniego i razem z nimi ustala plan dalszego postępowania.</w:t>
      </w:r>
    </w:p>
    <w:p w14:paraId="59FF6650">
      <w:pPr>
        <w:pStyle w:val="9"/>
        <w:numPr>
          <w:ilvl w:val="0"/>
          <w:numId w:val="14"/>
        </w:numPr>
        <w:jc w:val="both"/>
        <w:rPr>
          <w:b/>
        </w:rPr>
      </w:pPr>
      <w:r>
        <w:rPr>
          <w:b/>
        </w:rPr>
        <w:t>Zasady ochrony wizerunku małoletniego.</w:t>
      </w:r>
    </w:p>
    <w:p w14:paraId="3604E13B">
      <w:pPr>
        <w:pStyle w:val="9"/>
        <w:jc w:val="both"/>
      </w:pPr>
      <w:r>
        <w:rPr>
          <w:b/>
        </w:rPr>
        <w:t xml:space="preserve">- </w:t>
      </w:r>
      <w:r>
        <w:rPr>
          <w:rFonts w:hint="default"/>
          <w:b w:val="0"/>
          <w:bCs/>
          <w:lang w:val="pl-PL"/>
        </w:rPr>
        <w:t>„CENTRUM”</w:t>
      </w:r>
      <w:r>
        <w:t xml:space="preserve">  zapewnia małoletniemu ochronę jego wizerunku,</w:t>
      </w:r>
    </w:p>
    <w:p w14:paraId="744169ED">
      <w:pPr>
        <w:pStyle w:val="9"/>
        <w:jc w:val="both"/>
        <w:rPr>
          <w:rFonts w:hint="default"/>
          <w:lang w:val="pl-PL"/>
        </w:rPr>
      </w:pPr>
      <w:r>
        <w:rPr>
          <w:b/>
        </w:rPr>
        <w:t>-</w:t>
      </w:r>
      <w:r>
        <w:t xml:space="preserve"> wizerunek podlega ochronie na podstawie przepisów zawartych w Kodeksie cywilnym,                w ustawie o prawie autorskim o prawach pokrewnych, a także na podstawie ustawy </w:t>
      </w:r>
      <w:r>
        <w:rPr>
          <w:rFonts w:hint="default"/>
          <w:lang w:val="pl-PL"/>
        </w:rPr>
        <w:t xml:space="preserve">                 </w:t>
      </w:r>
      <w:r>
        <w:t>o ochronie danych osobowych RODO</w:t>
      </w:r>
      <w:r>
        <w:rPr>
          <w:rFonts w:hint="default"/>
          <w:lang w:val="pl-PL"/>
        </w:rPr>
        <w:t>,</w:t>
      </w:r>
    </w:p>
    <w:p w14:paraId="0C898C9B">
      <w:pPr>
        <w:pStyle w:val="9"/>
        <w:jc w:val="both"/>
      </w:pPr>
      <w:r>
        <w:rPr>
          <w:b/>
        </w:rPr>
        <w:t>-</w:t>
      </w:r>
      <w:r>
        <w:t xml:space="preserve"> upublicznianie wizerunku małoletniego, utrwalonego w jakiejkolwiek formie wymaga wyrażenia zgody jego opiekuna prawnego,</w:t>
      </w:r>
    </w:p>
    <w:p w14:paraId="13E3D22E">
      <w:pPr>
        <w:pStyle w:val="9"/>
        <w:jc w:val="both"/>
      </w:pPr>
      <w:r>
        <w:rPr>
          <w:b/>
        </w:rPr>
        <w:t>-</w:t>
      </w:r>
      <w:r>
        <w:t xml:space="preserve"> zgoda taka wyrażana jest w formie pisemnej w sposób wyraźny i niedorozumiany,</w:t>
      </w:r>
    </w:p>
    <w:p w14:paraId="147A3F23">
      <w:pPr>
        <w:pStyle w:val="9"/>
        <w:jc w:val="both"/>
      </w:pPr>
      <w:r>
        <w:rPr>
          <w:b/>
        </w:rPr>
        <w:t>-</w:t>
      </w:r>
      <w:r>
        <w:t xml:space="preserve"> pracownikowi </w:t>
      </w:r>
      <w:r>
        <w:rPr>
          <w:rFonts w:hint="default"/>
          <w:lang w:val="pl-PL"/>
        </w:rPr>
        <w:t>„CENTRUM”</w:t>
      </w:r>
      <w:r>
        <w:t xml:space="preserve"> nie wolno umożliwiać przedstawicielom mediów utrwalania wizerunku małoletniego bez pisemnej zgody jego opiekuna prawnego.</w:t>
      </w:r>
    </w:p>
    <w:p w14:paraId="51AD7B14">
      <w:pPr>
        <w:jc w:val="both"/>
      </w:pPr>
    </w:p>
    <w:p w14:paraId="3A258EB9">
      <w:pPr>
        <w:pStyle w:val="9"/>
        <w:jc w:val="center"/>
        <w:rPr>
          <w:b/>
        </w:rPr>
      </w:pPr>
      <w:r>
        <w:rPr>
          <w:b/>
        </w:rPr>
        <w:t>Rozdział IV</w:t>
      </w:r>
    </w:p>
    <w:p w14:paraId="4DE12BD1">
      <w:pPr>
        <w:pStyle w:val="9"/>
        <w:jc w:val="center"/>
        <w:rPr>
          <w:b/>
        </w:rPr>
      </w:pPr>
    </w:p>
    <w:p w14:paraId="525ADE3F">
      <w:pPr>
        <w:pStyle w:val="9"/>
        <w:jc w:val="center"/>
        <w:rPr>
          <w:b/>
        </w:rPr>
      </w:pPr>
      <w:r>
        <w:rPr>
          <w:b/>
        </w:rPr>
        <w:t>ZASADY PODEJMOWANIA INTERWENCJI W SYTUACJI PODEJRZENIA KRZYWDZENIA LUB POSIADANIA INFORMACJI O KRZYWDZENIU MALOLETNIEGO ORAZ PROCEDURY I OSOBY ODPOWIEDZIALNE ZA SKŁADANIE ZAWIADOMIEN O PODEJRZENIU POPEŁNIENIA PRZESTĘPSTWA NA SZKODĘ MAŁOLETNIEGO I ZAWIADAMIANIA SĄDU OPIEKUŃCZEGO</w:t>
      </w:r>
    </w:p>
    <w:p w14:paraId="030CF141">
      <w:pPr>
        <w:pStyle w:val="9"/>
        <w:jc w:val="center"/>
        <w:rPr>
          <w:b/>
        </w:rPr>
      </w:pPr>
    </w:p>
    <w:p w14:paraId="22900057">
      <w:pPr>
        <w:pStyle w:val="9"/>
        <w:numPr>
          <w:ilvl w:val="0"/>
          <w:numId w:val="15"/>
        </w:numPr>
        <w:jc w:val="both"/>
      </w:pPr>
      <w:r>
        <w:t>W sytuacji kiedy pracownik</w:t>
      </w:r>
      <w:r>
        <w:rPr>
          <w:rFonts w:hint="default"/>
          <w:lang w:val="pl-PL"/>
        </w:rPr>
        <w:t xml:space="preserve"> „CENTRUM” </w:t>
      </w:r>
      <w:r>
        <w:t xml:space="preserve">pozyska informacje wskazujące na podejrzenie krzywdzenia dziecka zgłasza ten fakt </w:t>
      </w:r>
      <w:r>
        <w:rPr>
          <w:rFonts w:hint="default"/>
          <w:lang w:val="pl-PL"/>
        </w:rPr>
        <w:t>jednemu ze wspólników „CENTRUM”</w:t>
      </w:r>
      <w:r>
        <w:t>.</w:t>
      </w:r>
    </w:p>
    <w:p w14:paraId="39E387A8">
      <w:pPr>
        <w:pStyle w:val="9"/>
        <w:numPr>
          <w:ilvl w:val="0"/>
          <w:numId w:val="15"/>
        </w:numPr>
        <w:jc w:val="both"/>
      </w:pPr>
      <w:r>
        <w:t>Informacje dotyczące otrzymanego sygnału dotyczącego krzywdzenia/podejrzenia krzywdzenia pracownik zgłaszający zawiera w notatce służbow</w:t>
      </w:r>
      <w:r>
        <w:rPr>
          <w:rFonts w:hint="default"/>
          <w:lang w:val="pl-PL"/>
        </w:rPr>
        <w:t>ej,</w:t>
      </w:r>
    </w:p>
    <w:p w14:paraId="68D8086D">
      <w:pPr>
        <w:pStyle w:val="9"/>
        <w:ind w:left="1080"/>
        <w:jc w:val="both"/>
      </w:pPr>
      <w:r>
        <w:t>- na posiedzeniu zespołu zostaje omówiona zauważona przez pracownika sytuacja/pozyskana informacja i wspólnie zostaje podjęta decyzja dotycząca dalszych działań, przede wszystkim czy sytuacja wymaga zgłoszenia i w jaki sposób,</w:t>
      </w:r>
    </w:p>
    <w:p w14:paraId="42C839FB">
      <w:pPr>
        <w:pStyle w:val="9"/>
        <w:ind w:left="1080"/>
        <w:jc w:val="both"/>
      </w:pPr>
      <w:r>
        <w:t>-  każdorazowo, w przypadku ustalenia przez zespół konieczności dokonania zgłoszenia, jest ono kierowane do właściwego organu (Prokuratura/Policja) w postaci zawiadomienia              o możliwości popełnienia przestępstwa,</w:t>
      </w:r>
    </w:p>
    <w:p w14:paraId="166519BE">
      <w:pPr>
        <w:pStyle w:val="9"/>
        <w:ind w:left="1080"/>
        <w:jc w:val="both"/>
      </w:pPr>
      <w:r>
        <w:t>- każdorazowo rozważna jest także kwestia konieczności powiadomienia sądu opiekuńczego o okolicznościach uzasadniających wszczęcie z urzędu postepowania opiekuńczego,</w:t>
      </w:r>
    </w:p>
    <w:p w14:paraId="3F995368">
      <w:pPr>
        <w:pStyle w:val="9"/>
        <w:ind w:left="1080"/>
        <w:jc w:val="both"/>
        <w:rPr>
          <w:rFonts w:hint="default"/>
          <w:lang w:val="pl-PL"/>
        </w:rPr>
      </w:pPr>
      <w:r>
        <w:t xml:space="preserve">-  w przypadku podjęcia decyzji o dokonaniu zgłoszenia, pracownik zgłaszający oraz </w:t>
      </w:r>
      <w:r>
        <w:rPr>
          <w:rFonts w:hint="default"/>
          <w:lang w:val="pl-PL"/>
        </w:rPr>
        <w:t>wspólnik „CENTRUM”</w:t>
      </w:r>
      <w:r>
        <w:t xml:space="preserve"> lub inna wyznaczona osoba kierują zgłoszenie do właściwego organu (Prokuratura/Policja) oraz odpowiednio sądu opiekuńczego, a także podają je do wiadomości </w:t>
      </w:r>
      <w:r>
        <w:rPr>
          <w:rFonts w:hint="default"/>
          <w:lang w:val="pl-PL"/>
        </w:rPr>
        <w:t>rodzica/opiekuna,</w:t>
      </w:r>
    </w:p>
    <w:p w14:paraId="3CC1563E">
      <w:pPr>
        <w:pStyle w:val="9"/>
        <w:ind w:left="1080"/>
        <w:jc w:val="both"/>
      </w:pPr>
      <w:r>
        <w:t>- z posiedzenia zespołu sporządza się protokół zawierający informacje o stanowisku                 w sprawie zgłoszenia, z ewentualnymi wyjaśnieniami i wzmiankami, np. w sytuacji stanowisk odrębnych lub decyzji o braku konieczności dokonania zgłoszenia.</w:t>
      </w:r>
    </w:p>
    <w:p w14:paraId="6016638F">
      <w:pPr>
        <w:pStyle w:val="9"/>
        <w:numPr>
          <w:ilvl w:val="0"/>
          <w:numId w:val="15"/>
        </w:numPr>
        <w:jc w:val="both"/>
      </w:pPr>
      <w:r>
        <w:t xml:space="preserve">W przypadku decyzji zespołu o zgłoszeniu danej sytuacji odpowiednim służbom lub instytucjom, sporządzone notatki, protokoły i zgłoszenia dołącza się do rejestru zgłoszeń prowadzonego w ramach standardów, a stosowną notatkę zamieszcza się w </w:t>
      </w:r>
      <w:r>
        <w:rPr>
          <w:rFonts w:hint="default"/>
          <w:lang w:val="pl-PL"/>
        </w:rPr>
        <w:t>dokumentacji dziecka.</w:t>
      </w:r>
      <w:r>
        <w:t xml:space="preserve"> W pozostałych przypadkach informacje zostają dołączone do </w:t>
      </w:r>
      <w:r>
        <w:rPr>
          <w:rFonts w:hint="default"/>
          <w:lang w:val="pl-PL"/>
        </w:rPr>
        <w:t>dokumentacji</w:t>
      </w:r>
      <w:r>
        <w:t xml:space="preserve"> dziecka/rodziny bez zamieszczanie w rejestrze.</w:t>
      </w:r>
    </w:p>
    <w:p w14:paraId="55F65963">
      <w:pPr>
        <w:pStyle w:val="9"/>
        <w:numPr>
          <w:ilvl w:val="0"/>
          <w:numId w:val="15"/>
        </w:numPr>
        <w:jc w:val="both"/>
      </w:pPr>
      <w:r>
        <w:t>Każdorazowo, po dokonaniu zgłoszenia sytuacja ta jest ponownie omawiana podczas spotkania zespołu</w:t>
      </w:r>
      <w:r>
        <w:rPr>
          <w:rFonts w:hint="default"/>
          <w:lang w:val="pl-PL"/>
        </w:rPr>
        <w:t xml:space="preserve"> „CENTRUM”</w:t>
      </w:r>
      <w:r>
        <w:t xml:space="preserve"> w celu utrwalenia sposobów reagowania, a także wprowadzenia ewentualnych modyfikacji do istniejących standardów.</w:t>
      </w:r>
    </w:p>
    <w:p w14:paraId="66D00F24">
      <w:pPr>
        <w:pStyle w:val="9"/>
        <w:numPr>
          <w:ilvl w:val="0"/>
          <w:numId w:val="15"/>
        </w:numPr>
        <w:jc w:val="both"/>
      </w:pPr>
      <w:r>
        <w:t xml:space="preserve">W sytuacji kiedy pracownik </w:t>
      </w:r>
      <w:r>
        <w:rPr>
          <w:rFonts w:hint="default"/>
          <w:lang w:val="pl-PL"/>
        </w:rPr>
        <w:t>„CENTRUM”</w:t>
      </w:r>
      <w:r>
        <w:t xml:space="preserve"> jest świadkiem krzywdzenia dziecka podejmuje niezwłocznie działania związane z zabezpieczeniem tego dziecka przed dalszym doświadczaniem krzywdzenia, poprzez odizolowanie od sprawcy i jeśli to możliwe przekazuje pod opiekę bezpiecznego dorosłego (opiekuna prawnego itp.). Następnie pracownik zgłasza zaistniałą sytuację </w:t>
      </w:r>
      <w:r>
        <w:rPr>
          <w:rFonts w:hint="default"/>
          <w:lang w:val="pl-PL"/>
        </w:rPr>
        <w:t>wspólnikowi „CENTRUM”.</w:t>
      </w:r>
      <w:r>
        <w:t xml:space="preserve"> Informacje dotyczące zauważonego sygnału dotyczącego krzywdzenia, pracownik zgłaszający zawiera w notatce służbowej.</w:t>
      </w:r>
    </w:p>
    <w:p w14:paraId="3A4075AE">
      <w:pPr>
        <w:pStyle w:val="9"/>
        <w:numPr>
          <w:ilvl w:val="0"/>
          <w:numId w:val="15"/>
        </w:numPr>
        <w:jc w:val="both"/>
      </w:pPr>
      <w:r>
        <w:t xml:space="preserve">Pracownik zgłaszający wraz </w:t>
      </w:r>
      <w:r>
        <w:rPr>
          <w:rFonts w:hint="default"/>
          <w:lang w:val="pl-PL"/>
        </w:rPr>
        <w:t xml:space="preserve">ze wspólnikami „CENTRUM” </w:t>
      </w:r>
      <w:r>
        <w:t xml:space="preserve">przygotowują i kierują zgłoszenie do właściwego organu (Prokuratura/Policja) oraz odpowiednio sądu opiekuńczego, a także podają je do </w:t>
      </w:r>
      <w:r>
        <w:rPr>
          <w:rFonts w:hint="default"/>
          <w:lang w:val="pl-PL"/>
        </w:rPr>
        <w:t>rodzica/opiekuna.</w:t>
      </w:r>
      <w:r>
        <w:t xml:space="preserve"> Sporządzone notatki, protokoły i zgłoszenia dołącza się do rejestru zgłoszeń  prowadzonego w ramach standardów, a stosowną notatkę zamieszcza w </w:t>
      </w:r>
      <w:r>
        <w:rPr>
          <w:rFonts w:hint="default"/>
          <w:lang w:val="pl-PL"/>
        </w:rPr>
        <w:t>dokumentacji</w:t>
      </w:r>
      <w:r>
        <w:t xml:space="preserve"> dziecka/rodziny. Każdorazowo po dokonaniu zgłoszenia sytuacja jest omawiana podczas spotkania zespołu pracowników </w:t>
      </w:r>
      <w:r>
        <w:rPr>
          <w:rFonts w:hint="default"/>
          <w:lang w:val="pl-PL"/>
        </w:rPr>
        <w:t>„CENTRUM”</w:t>
      </w:r>
      <w:r>
        <w:t xml:space="preserve"> w celu utrwalenia sposobów reagowania, a także wprowadzenia ewentualnych modyfikacji do istniejących standardów.</w:t>
      </w:r>
    </w:p>
    <w:p w14:paraId="55EF5BB1">
      <w:pPr>
        <w:pStyle w:val="9"/>
        <w:ind w:left="1080"/>
        <w:jc w:val="both"/>
      </w:pPr>
    </w:p>
    <w:p w14:paraId="5A9D7A14">
      <w:pPr>
        <w:pStyle w:val="9"/>
        <w:ind w:left="0"/>
        <w:jc w:val="center"/>
        <w:rPr>
          <w:b/>
        </w:rPr>
      </w:pPr>
      <w:r>
        <w:rPr>
          <w:b/>
        </w:rPr>
        <w:t>Rozdział V</w:t>
      </w:r>
    </w:p>
    <w:p w14:paraId="666136DE">
      <w:pPr>
        <w:pStyle w:val="9"/>
        <w:ind w:left="0"/>
        <w:jc w:val="center"/>
        <w:rPr>
          <w:b/>
        </w:rPr>
      </w:pPr>
    </w:p>
    <w:p w14:paraId="3A82C82D">
      <w:pPr>
        <w:pStyle w:val="9"/>
        <w:ind w:left="0"/>
        <w:jc w:val="center"/>
        <w:rPr>
          <w:b/>
        </w:rPr>
      </w:pPr>
      <w:r>
        <w:rPr>
          <w:b/>
        </w:rPr>
        <w:t xml:space="preserve">WDRAZANIE I AKTUALIZACJA „STANDARDOW OCHRONY DZIECI” </w:t>
      </w:r>
    </w:p>
    <w:p w14:paraId="464644E8">
      <w:pPr>
        <w:pStyle w:val="9"/>
        <w:ind w:left="0"/>
        <w:jc w:val="center"/>
        <w:rPr>
          <w:b/>
        </w:rPr>
      </w:pPr>
    </w:p>
    <w:p w14:paraId="10CE5AF7">
      <w:pPr>
        <w:pStyle w:val="9"/>
        <w:numPr>
          <w:ilvl w:val="0"/>
          <w:numId w:val="16"/>
        </w:numPr>
        <w:jc w:val="both"/>
      </w:pPr>
      <w:r>
        <w:t>Wdrożenie  „Standardów ochrony dzieci”</w:t>
      </w:r>
    </w:p>
    <w:p w14:paraId="578471AC">
      <w:pPr>
        <w:pStyle w:val="9"/>
        <w:numPr>
          <w:ilvl w:val="0"/>
          <w:numId w:val="17"/>
        </w:numPr>
        <w:jc w:val="both"/>
      </w:pPr>
      <w:r>
        <w:t xml:space="preserve">Dokument „Standardy ochrony dzieci” jest dokumentem ogólnodostępnym dla pracowników </w:t>
      </w:r>
      <w:r>
        <w:rPr>
          <w:rFonts w:hint="default"/>
          <w:lang w:val="pl-PL"/>
        </w:rPr>
        <w:t>„CENTRUM” oraz</w:t>
      </w:r>
      <w:r>
        <w:t xml:space="preserve"> rodziców i dzieci</w:t>
      </w:r>
      <w:r>
        <w:rPr>
          <w:rFonts w:hint="default"/>
          <w:lang w:val="pl-PL"/>
        </w:rPr>
        <w:t xml:space="preserve"> korzystających z usług „CENTRUM”</w:t>
      </w:r>
    </w:p>
    <w:p w14:paraId="0F09B951">
      <w:pPr>
        <w:pStyle w:val="9"/>
        <w:numPr>
          <w:ilvl w:val="0"/>
          <w:numId w:val="17"/>
        </w:numPr>
        <w:jc w:val="both"/>
      </w:pPr>
      <w:r>
        <w:t xml:space="preserve">Dokument opublikowany jest na stronie internetowej </w:t>
      </w:r>
      <w:r>
        <w:rPr>
          <w:rFonts w:hint="default"/>
          <w:lang w:val="pl-PL"/>
        </w:rPr>
        <w:t xml:space="preserve">„CENTRUM” </w:t>
      </w:r>
      <w:r>
        <w:fldChar w:fldCharType="begin"/>
      </w:r>
      <w:r>
        <w:instrText xml:space="preserve"> HYPERLINK "http://www.rops-bialystok.pl" </w:instrText>
      </w:r>
      <w:r>
        <w:fldChar w:fldCharType="separate"/>
      </w:r>
      <w:r>
        <w:rPr>
          <w:rStyle w:val="6"/>
        </w:rPr>
        <w:t>www.</w:t>
      </w:r>
      <w:r>
        <w:rPr>
          <w:rStyle w:val="6"/>
          <w:rFonts w:hint="default"/>
          <w:lang w:val="pl-PL"/>
        </w:rPr>
        <w:t>psychoterapiawcentrum.</w:t>
      </w:r>
      <w:r>
        <w:rPr>
          <w:rStyle w:val="6"/>
        </w:rPr>
        <w:t>bialystok.pl</w:t>
      </w:r>
      <w:r>
        <w:rPr>
          <w:rStyle w:val="6"/>
        </w:rPr>
        <w:fldChar w:fldCharType="end"/>
      </w:r>
      <w:r>
        <w:t xml:space="preserve"> , a także dostępny w </w:t>
      </w:r>
      <w:r>
        <w:rPr>
          <w:rFonts w:hint="default"/>
          <w:lang w:val="pl-PL"/>
        </w:rPr>
        <w:t>siedzibie „CENTRUM”</w:t>
      </w:r>
    </w:p>
    <w:p w14:paraId="03170623">
      <w:pPr>
        <w:pStyle w:val="9"/>
        <w:numPr>
          <w:ilvl w:val="0"/>
          <w:numId w:val="17"/>
        </w:numPr>
        <w:jc w:val="both"/>
      </w:pPr>
      <w:r>
        <w:t xml:space="preserve"> </w:t>
      </w:r>
      <w:r>
        <w:rPr>
          <w:rFonts w:hint="default"/>
          <w:lang w:val="pl-PL"/>
        </w:rPr>
        <w:t xml:space="preserve">Z obowiązującym dokumentem </w:t>
      </w:r>
      <w:r>
        <w:t>„Standardy ochrony dzieci” mają obowiązek się zapoznać wszyscy pracownicy</w:t>
      </w:r>
      <w:r>
        <w:rPr>
          <w:rFonts w:hint="default"/>
          <w:lang w:val="pl-PL"/>
        </w:rPr>
        <w:t xml:space="preserve"> „CENTRUM”.</w:t>
      </w:r>
    </w:p>
    <w:p w14:paraId="2553188D">
      <w:pPr>
        <w:pStyle w:val="9"/>
        <w:numPr>
          <w:ilvl w:val="0"/>
          <w:numId w:val="16"/>
        </w:numPr>
        <w:jc w:val="both"/>
      </w:pPr>
      <w:r>
        <w:t>Aktualizacja „Standardów ochrony dzieci”</w:t>
      </w:r>
    </w:p>
    <w:p w14:paraId="7FE196AA">
      <w:pPr>
        <w:pStyle w:val="9"/>
        <w:numPr>
          <w:ilvl w:val="0"/>
          <w:numId w:val="18"/>
        </w:numPr>
        <w:jc w:val="both"/>
      </w:pPr>
      <w:r>
        <w:t>Procedura aktualizowania Standardów odbywa się nie rzadziej niż raz na</w:t>
      </w:r>
      <w:r>
        <w:rPr>
          <w:rFonts w:hint="default"/>
          <w:lang w:val="pl-PL"/>
        </w:rPr>
        <w:t xml:space="preserve"> trzy</w:t>
      </w:r>
      <w:r>
        <w:t xml:space="preserve"> lata.</w:t>
      </w:r>
    </w:p>
    <w:p w14:paraId="0C5DE681">
      <w:pPr>
        <w:pStyle w:val="9"/>
        <w:numPr>
          <w:ilvl w:val="0"/>
          <w:numId w:val="18"/>
        </w:numPr>
        <w:jc w:val="both"/>
      </w:pPr>
      <w:r>
        <w:rPr>
          <w:rFonts w:hint="default"/>
          <w:lang w:val="pl-PL"/>
        </w:rPr>
        <w:t>Wspólnicy „CENTRUM” lub osoba przez nich wyznaczona</w:t>
      </w:r>
      <w:r>
        <w:t xml:space="preserve"> monitoruj</w:t>
      </w:r>
      <w:r>
        <w:rPr>
          <w:lang w:val="pl-PL"/>
        </w:rPr>
        <w:t>ą</w:t>
      </w:r>
      <w:r>
        <w:t xml:space="preserve"> realizacje</w:t>
      </w:r>
      <w:r>
        <w:rPr>
          <w:lang w:val="pl-PL"/>
        </w:rPr>
        <w:t>ę</w:t>
      </w:r>
      <w:r>
        <w:rPr>
          <w:rFonts w:hint="default"/>
          <w:lang w:val="pl-PL"/>
        </w:rPr>
        <w:t xml:space="preserve"> </w:t>
      </w:r>
      <w:r>
        <w:t>Standardów, reaguj</w:t>
      </w:r>
      <w:r>
        <w:rPr>
          <w:lang w:val="pl-PL"/>
        </w:rPr>
        <w:t>ą</w:t>
      </w:r>
      <w:r>
        <w:t xml:space="preserve"> na ich naruszenie oraz koordynuj</w:t>
      </w:r>
      <w:r>
        <w:rPr>
          <w:lang w:val="pl-PL"/>
        </w:rPr>
        <w:t>ą</w:t>
      </w:r>
      <w:r>
        <w:t xml:space="preserve"> zmiany w Standardach.</w:t>
      </w:r>
      <w:r>
        <w:rPr>
          <w:rFonts w:hint="default"/>
          <w:lang w:val="pl-PL"/>
        </w:rPr>
        <w:t xml:space="preserve">          </w:t>
      </w:r>
      <w:r>
        <w:t xml:space="preserve"> W razie potrzeby opracowuj</w:t>
      </w:r>
      <w:r>
        <w:rPr>
          <w:lang w:val="pl-PL"/>
        </w:rPr>
        <w:t>ą</w:t>
      </w:r>
      <w:r>
        <w:t xml:space="preserve"> propozycje zmian.</w:t>
      </w:r>
    </w:p>
    <w:p w14:paraId="0960A853">
      <w:pPr>
        <w:pStyle w:val="9"/>
        <w:numPr>
          <w:ilvl w:val="0"/>
          <w:numId w:val="16"/>
        </w:numPr>
        <w:jc w:val="both"/>
      </w:pPr>
      <w:r>
        <w:t>Zapisy końcowe.</w:t>
      </w:r>
    </w:p>
    <w:p w14:paraId="419517F1">
      <w:pPr>
        <w:pStyle w:val="9"/>
        <w:numPr>
          <w:ilvl w:val="0"/>
          <w:numId w:val="19"/>
        </w:numPr>
        <w:jc w:val="both"/>
      </w:pPr>
      <w:r>
        <w:t xml:space="preserve">„Standardy ochrony dzieci” wchodzą w życie z dniem </w:t>
      </w:r>
      <w:r>
        <w:rPr>
          <w:rFonts w:hint="default"/>
          <w:lang w:val="pl-PL"/>
        </w:rPr>
        <w:t>rozpoczęcia działalnosci „CENTRUM”</w:t>
      </w:r>
      <w:r>
        <w:t>.</w:t>
      </w:r>
    </w:p>
    <w:p w14:paraId="0FC453F7">
      <w:pPr>
        <w:pStyle w:val="9"/>
        <w:numPr>
          <w:ilvl w:val="0"/>
          <w:numId w:val="19"/>
        </w:numPr>
        <w:jc w:val="both"/>
      </w:pPr>
      <w:r>
        <w:t xml:space="preserve">Dokument „Standardy ochrony dzieci” umieszcza się na stronie internetowej </w:t>
      </w:r>
      <w:r>
        <w:fldChar w:fldCharType="begin"/>
      </w:r>
      <w:r>
        <w:instrText xml:space="preserve"> HYPERLINK "http://www.rops-bialysto.pl" </w:instrText>
      </w:r>
      <w:r>
        <w:fldChar w:fldCharType="separate"/>
      </w:r>
      <w:r>
        <w:rPr>
          <w:rStyle w:val="6"/>
        </w:rPr>
        <w:t>www.</w:t>
      </w:r>
      <w:r>
        <w:rPr>
          <w:rStyle w:val="6"/>
          <w:rFonts w:hint="default"/>
          <w:lang w:val="pl-PL"/>
        </w:rPr>
        <w:t>psychoterapiawcentrum.</w:t>
      </w:r>
      <w:r>
        <w:rPr>
          <w:rStyle w:val="6"/>
        </w:rPr>
        <w:t>bialysto.pl</w:t>
      </w:r>
      <w:r>
        <w:rPr>
          <w:rStyle w:val="6"/>
        </w:rPr>
        <w:fldChar w:fldCharType="end"/>
      </w:r>
      <w:r>
        <w:t xml:space="preserve"> , w s</w:t>
      </w:r>
      <w:r>
        <w:rPr>
          <w:rFonts w:hint="default"/>
          <w:lang w:val="pl-PL"/>
        </w:rPr>
        <w:t>iedzibie „CENTRUM”</w:t>
      </w:r>
    </w:p>
    <w:p w14:paraId="79D5F548">
      <w:pPr>
        <w:jc w:val="both"/>
        <w:rPr>
          <w:b/>
        </w:rPr>
      </w:pPr>
    </w:p>
    <w:p w14:paraId="5AF540FE">
      <w:pPr>
        <w:jc w:val="both"/>
        <w:rPr>
          <w:b/>
          <w:bCs/>
        </w:rPr>
      </w:pPr>
    </w:p>
    <w:sectPr>
      <w:footerReference r:id="rId5" w:type="default"/>
      <w:pgSz w:w="11906" w:h="16838"/>
      <w:pgMar w:top="1417" w:right="1417" w:bottom="1417" w:left="1417"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Symbol">
    <w:panose1 w:val="050501020107060205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27841459"/>
      <w:docPartObj>
        <w:docPartGallery w:val="autotext"/>
      </w:docPartObj>
    </w:sdtPr>
    <w:sdtContent>
      <w:p w14:paraId="12AD50A9">
        <w:pPr>
          <w:pStyle w:val="4"/>
          <w:jc w:val="center"/>
        </w:pPr>
        <w:r>
          <w:fldChar w:fldCharType="begin"/>
        </w:r>
        <w:r>
          <w:instrText xml:space="preserve">PAGE   \* MERGEFORMAT</w:instrText>
        </w:r>
        <w:r>
          <w:fldChar w:fldCharType="separate"/>
        </w:r>
        <w:r>
          <w:t>2</w:t>
        </w:r>
        <w:r>
          <w:fldChar w:fldCharType="end"/>
        </w:r>
      </w:p>
    </w:sdtContent>
  </w:sdt>
  <w:p w14:paraId="08293AF2">
    <w:pPr>
      <w:pStyle w:val="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824532"/>
    <w:multiLevelType w:val="multilevel"/>
    <w:tmpl w:val="03824532"/>
    <w:lvl w:ilvl="0" w:tentative="0">
      <w:start w:val="1"/>
      <w:numFmt w:val="bullet"/>
      <w:lvlText w:val=""/>
      <w:lvlJc w:val="left"/>
      <w:pPr>
        <w:ind w:left="1440" w:hanging="360"/>
      </w:pPr>
      <w:rPr>
        <w:rFonts w:hint="default" w:ascii="Symbol" w:hAnsi="Symbol"/>
      </w:rPr>
    </w:lvl>
    <w:lvl w:ilvl="1" w:tentative="0">
      <w:start w:val="1"/>
      <w:numFmt w:val="bullet"/>
      <w:lvlText w:val="o"/>
      <w:lvlJc w:val="left"/>
      <w:pPr>
        <w:ind w:left="2160" w:hanging="360"/>
      </w:pPr>
      <w:rPr>
        <w:rFonts w:hint="default" w:ascii="Courier New" w:hAnsi="Courier New" w:cs="Courier New"/>
      </w:rPr>
    </w:lvl>
    <w:lvl w:ilvl="2" w:tentative="0">
      <w:start w:val="1"/>
      <w:numFmt w:val="bullet"/>
      <w:lvlText w:val=""/>
      <w:lvlJc w:val="left"/>
      <w:pPr>
        <w:ind w:left="2880" w:hanging="360"/>
      </w:pPr>
      <w:rPr>
        <w:rFonts w:hint="default" w:ascii="Wingdings" w:hAnsi="Wingdings"/>
      </w:rPr>
    </w:lvl>
    <w:lvl w:ilvl="3" w:tentative="0">
      <w:start w:val="1"/>
      <w:numFmt w:val="bullet"/>
      <w:lvlText w:val=""/>
      <w:lvlJc w:val="left"/>
      <w:pPr>
        <w:ind w:left="3600" w:hanging="360"/>
      </w:pPr>
      <w:rPr>
        <w:rFonts w:hint="default" w:ascii="Symbol" w:hAnsi="Symbol"/>
      </w:rPr>
    </w:lvl>
    <w:lvl w:ilvl="4" w:tentative="0">
      <w:start w:val="1"/>
      <w:numFmt w:val="bullet"/>
      <w:lvlText w:val="o"/>
      <w:lvlJc w:val="left"/>
      <w:pPr>
        <w:ind w:left="4320" w:hanging="360"/>
      </w:pPr>
      <w:rPr>
        <w:rFonts w:hint="default" w:ascii="Courier New" w:hAnsi="Courier New" w:cs="Courier New"/>
      </w:rPr>
    </w:lvl>
    <w:lvl w:ilvl="5" w:tentative="0">
      <w:start w:val="1"/>
      <w:numFmt w:val="bullet"/>
      <w:lvlText w:val=""/>
      <w:lvlJc w:val="left"/>
      <w:pPr>
        <w:ind w:left="5040" w:hanging="360"/>
      </w:pPr>
      <w:rPr>
        <w:rFonts w:hint="default" w:ascii="Wingdings" w:hAnsi="Wingdings"/>
      </w:rPr>
    </w:lvl>
    <w:lvl w:ilvl="6" w:tentative="0">
      <w:start w:val="1"/>
      <w:numFmt w:val="bullet"/>
      <w:lvlText w:val=""/>
      <w:lvlJc w:val="left"/>
      <w:pPr>
        <w:ind w:left="5760" w:hanging="360"/>
      </w:pPr>
      <w:rPr>
        <w:rFonts w:hint="default" w:ascii="Symbol" w:hAnsi="Symbol"/>
      </w:rPr>
    </w:lvl>
    <w:lvl w:ilvl="7" w:tentative="0">
      <w:start w:val="1"/>
      <w:numFmt w:val="bullet"/>
      <w:lvlText w:val="o"/>
      <w:lvlJc w:val="left"/>
      <w:pPr>
        <w:ind w:left="6480" w:hanging="360"/>
      </w:pPr>
      <w:rPr>
        <w:rFonts w:hint="default" w:ascii="Courier New" w:hAnsi="Courier New" w:cs="Courier New"/>
      </w:rPr>
    </w:lvl>
    <w:lvl w:ilvl="8" w:tentative="0">
      <w:start w:val="1"/>
      <w:numFmt w:val="bullet"/>
      <w:lvlText w:val=""/>
      <w:lvlJc w:val="left"/>
      <w:pPr>
        <w:ind w:left="7200" w:hanging="360"/>
      </w:pPr>
      <w:rPr>
        <w:rFonts w:hint="default" w:ascii="Wingdings" w:hAnsi="Wingdings"/>
      </w:rPr>
    </w:lvl>
  </w:abstractNum>
  <w:abstractNum w:abstractNumId="1">
    <w:nsid w:val="05EB3E7A"/>
    <w:multiLevelType w:val="multilevel"/>
    <w:tmpl w:val="05EB3E7A"/>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11C13D7B"/>
    <w:multiLevelType w:val="multilevel"/>
    <w:tmpl w:val="11C13D7B"/>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14BF1E7B"/>
    <w:multiLevelType w:val="multilevel"/>
    <w:tmpl w:val="14BF1E7B"/>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203F4CB5"/>
    <w:multiLevelType w:val="multilevel"/>
    <w:tmpl w:val="203F4CB5"/>
    <w:lvl w:ilvl="0" w:tentative="0">
      <w:start w:val="1"/>
      <w:numFmt w:val="decimal"/>
      <w:lvlText w:val="%1."/>
      <w:lvlJc w:val="left"/>
      <w:pPr>
        <w:ind w:left="1069" w:hanging="360"/>
      </w:pPr>
      <w:rPr>
        <w:rFonts w:hint="default"/>
      </w:rPr>
    </w:lvl>
    <w:lvl w:ilvl="1" w:tentative="0">
      <w:start w:val="1"/>
      <w:numFmt w:val="lowerLetter"/>
      <w:lvlText w:val="%2."/>
      <w:lvlJc w:val="left"/>
      <w:pPr>
        <w:ind w:left="1789" w:hanging="360"/>
      </w:pPr>
    </w:lvl>
    <w:lvl w:ilvl="2" w:tentative="0">
      <w:start w:val="1"/>
      <w:numFmt w:val="lowerRoman"/>
      <w:lvlText w:val="%3."/>
      <w:lvlJc w:val="right"/>
      <w:pPr>
        <w:ind w:left="2509" w:hanging="180"/>
      </w:pPr>
    </w:lvl>
    <w:lvl w:ilvl="3" w:tentative="0">
      <w:start w:val="1"/>
      <w:numFmt w:val="decimal"/>
      <w:lvlText w:val="%4."/>
      <w:lvlJc w:val="left"/>
      <w:pPr>
        <w:ind w:left="3229" w:hanging="360"/>
      </w:pPr>
    </w:lvl>
    <w:lvl w:ilvl="4" w:tentative="0">
      <w:start w:val="1"/>
      <w:numFmt w:val="lowerLetter"/>
      <w:lvlText w:val="%5."/>
      <w:lvlJc w:val="left"/>
      <w:pPr>
        <w:ind w:left="3949" w:hanging="360"/>
      </w:pPr>
    </w:lvl>
    <w:lvl w:ilvl="5" w:tentative="0">
      <w:start w:val="1"/>
      <w:numFmt w:val="lowerRoman"/>
      <w:lvlText w:val="%6."/>
      <w:lvlJc w:val="right"/>
      <w:pPr>
        <w:ind w:left="4669" w:hanging="180"/>
      </w:pPr>
    </w:lvl>
    <w:lvl w:ilvl="6" w:tentative="0">
      <w:start w:val="1"/>
      <w:numFmt w:val="decimal"/>
      <w:lvlText w:val="%7."/>
      <w:lvlJc w:val="left"/>
      <w:pPr>
        <w:ind w:left="5389" w:hanging="360"/>
      </w:pPr>
    </w:lvl>
    <w:lvl w:ilvl="7" w:tentative="0">
      <w:start w:val="1"/>
      <w:numFmt w:val="lowerLetter"/>
      <w:lvlText w:val="%8."/>
      <w:lvlJc w:val="left"/>
      <w:pPr>
        <w:ind w:left="6109" w:hanging="360"/>
      </w:pPr>
    </w:lvl>
    <w:lvl w:ilvl="8" w:tentative="0">
      <w:start w:val="1"/>
      <w:numFmt w:val="lowerRoman"/>
      <w:lvlText w:val="%9."/>
      <w:lvlJc w:val="right"/>
      <w:pPr>
        <w:ind w:left="6829" w:hanging="180"/>
      </w:pPr>
    </w:lvl>
  </w:abstractNum>
  <w:abstractNum w:abstractNumId="5">
    <w:nsid w:val="20BE4754"/>
    <w:multiLevelType w:val="multilevel"/>
    <w:tmpl w:val="20BE4754"/>
    <w:lvl w:ilvl="0" w:tentative="0">
      <w:start w:val="1"/>
      <w:numFmt w:val="bullet"/>
      <w:lvlText w:val=""/>
      <w:lvlJc w:val="left"/>
      <w:pPr>
        <w:ind w:left="1440" w:hanging="360"/>
      </w:pPr>
      <w:rPr>
        <w:rFonts w:hint="default" w:ascii="Symbol" w:hAnsi="Symbol"/>
      </w:rPr>
    </w:lvl>
    <w:lvl w:ilvl="1" w:tentative="0">
      <w:start w:val="1"/>
      <w:numFmt w:val="bullet"/>
      <w:lvlText w:val="o"/>
      <w:lvlJc w:val="left"/>
      <w:pPr>
        <w:ind w:left="2160" w:hanging="360"/>
      </w:pPr>
      <w:rPr>
        <w:rFonts w:hint="default" w:ascii="Courier New" w:hAnsi="Courier New" w:cs="Courier New"/>
      </w:rPr>
    </w:lvl>
    <w:lvl w:ilvl="2" w:tentative="0">
      <w:start w:val="1"/>
      <w:numFmt w:val="bullet"/>
      <w:lvlText w:val=""/>
      <w:lvlJc w:val="left"/>
      <w:pPr>
        <w:ind w:left="2880" w:hanging="360"/>
      </w:pPr>
      <w:rPr>
        <w:rFonts w:hint="default" w:ascii="Wingdings" w:hAnsi="Wingdings"/>
      </w:rPr>
    </w:lvl>
    <w:lvl w:ilvl="3" w:tentative="0">
      <w:start w:val="1"/>
      <w:numFmt w:val="bullet"/>
      <w:lvlText w:val=""/>
      <w:lvlJc w:val="left"/>
      <w:pPr>
        <w:ind w:left="3600" w:hanging="360"/>
      </w:pPr>
      <w:rPr>
        <w:rFonts w:hint="default" w:ascii="Symbol" w:hAnsi="Symbol"/>
      </w:rPr>
    </w:lvl>
    <w:lvl w:ilvl="4" w:tentative="0">
      <w:start w:val="1"/>
      <w:numFmt w:val="bullet"/>
      <w:lvlText w:val="o"/>
      <w:lvlJc w:val="left"/>
      <w:pPr>
        <w:ind w:left="4320" w:hanging="360"/>
      </w:pPr>
      <w:rPr>
        <w:rFonts w:hint="default" w:ascii="Courier New" w:hAnsi="Courier New" w:cs="Courier New"/>
      </w:rPr>
    </w:lvl>
    <w:lvl w:ilvl="5" w:tentative="0">
      <w:start w:val="1"/>
      <w:numFmt w:val="bullet"/>
      <w:lvlText w:val=""/>
      <w:lvlJc w:val="left"/>
      <w:pPr>
        <w:ind w:left="5040" w:hanging="360"/>
      </w:pPr>
      <w:rPr>
        <w:rFonts w:hint="default" w:ascii="Wingdings" w:hAnsi="Wingdings"/>
      </w:rPr>
    </w:lvl>
    <w:lvl w:ilvl="6" w:tentative="0">
      <w:start w:val="1"/>
      <w:numFmt w:val="bullet"/>
      <w:lvlText w:val=""/>
      <w:lvlJc w:val="left"/>
      <w:pPr>
        <w:ind w:left="5760" w:hanging="360"/>
      </w:pPr>
      <w:rPr>
        <w:rFonts w:hint="default" w:ascii="Symbol" w:hAnsi="Symbol"/>
      </w:rPr>
    </w:lvl>
    <w:lvl w:ilvl="7" w:tentative="0">
      <w:start w:val="1"/>
      <w:numFmt w:val="bullet"/>
      <w:lvlText w:val="o"/>
      <w:lvlJc w:val="left"/>
      <w:pPr>
        <w:ind w:left="6480" w:hanging="360"/>
      </w:pPr>
      <w:rPr>
        <w:rFonts w:hint="default" w:ascii="Courier New" w:hAnsi="Courier New" w:cs="Courier New"/>
      </w:rPr>
    </w:lvl>
    <w:lvl w:ilvl="8" w:tentative="0">
      <w:start w:val="1"/>
      <w:numFmt w:val="bullet"/>
      <w:lvlText w:val=""/>
      <w:lvlJc w:val="left"/>
      <w:pPr>
        <w:ind w:left="7200" w:hanging="360"/>
      </w:pPr>
      <w:rPr>
        <w:rFonts w:hint="default" w:ascii="Wingdings" w:hAnsi="Wingdings"/>
      </w:rPr>
    </w:lvl>
  </w:abstractNum>
  <w:abstractNum w:abstractNumId="6">
    <w:nsid w:val="227A4933"/>
    <w:multiLevelType w:val="multilevel"/>
    <w:tmpl w:val="227A4933"/>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7">
    <w:nsid w:val="261C3C70"/>
    <w:multiLevelType w:val="multilevel"/>
    <w:tmpl w:val="261C3C70"/>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8">
    <w:nsid w:val="280F058C"/>
    <w:multiLevelType w:val="multilevel"/>
    <w:tmpl w:val="280F058C"/>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9">
    <w:nsid w:val="299B6062"/>
    <w:multiLevelType w:val="multilevel"/>
    <w:tmpl w:val="299B6062"/>
    <w:lvl w:ilvl="0" w:tentative="0">
      <w:start w:val="1"/>
      <w:numFmt w:val="bullet"/>
      <w:lvlText w:val=""/>
      <w:lvlJc w:val="left"/>
      <w:pPr>
        <w:ind w:left="1440" w:hanging="360"/>
      </w:pPr>
      <w:rPr>
        <w:rFonts w:hint="default" w:ascii="Symbol" w:hAnsi="Symbol"/>
      </w:rPr>
    </w:lvl>
    <w:lvl w:ilvl="1" w:tentative="0">
      <w:start w:val="1"/>
      <w:numFmt w:val="bullet"/>
      <w:lvlText w:val="o"/>
      <w:lvlJc w:val="left"/>
      <w:pPr>
        <w:ind w:left="2160" w:hanging="360"/>
      </w:pPr>
      <w:rPr>
        <w:rFonts w:hint="default" w:ascii="Courier New" w:hAnsi="Courier New" w:cs="Courier New"/>
      </w:rPr>
    </w:lvl>
    <w:lvl w:ilvl="2" w:tentative="0">
      <w:start w:val="1"/>
      <w:numFmt w:val="bullet"/>
      <w:lvlText w:val=""/>
      <w:lvlJc w:val="left"/>
      <w:pPr>
        <w:ind w:left="2880" w:hanging="360"/>
      </w:pPr>
      <w:rPr>
        <w:rFonts w:hint="default" w:ascii="Wingdings" w:hAnsi="Wingdings"/>
      </w:rPr>
    </w:lvl>
    <w:lvl w:ilvl="3" w:tentative="0">
      <w:start w:val="1"/>
      <w:numFmt w:val="bullet"/>
      <w:lvlText w:val=""/>
      <w:lvlJc w:val="left"/>
      <w:pPr>
        <w:ind w:left="3600" w:hanging="360"/>
      </w:pPr>
      <w:rPr>
        <w:rFonts w:hint="default" w:ascii="Symbol" w:hAnsi="Symbol"/>
      </w:rPr>
    </w:lvl>
    <w:lvl w:ilvl="4" w:tentative="0">
      <w:start w:val="1"/>
      <w:numFmt w:val="bullet"/>
      <w:lvlText w:val="o"/>
      <w:lvlJc w:val="left"/>
      <w:pPr>
        <w:ind w:left="4320" w:hanging="360"/>
      </w:pPr>
      <w:rPr>
        <w:rFonts w:hint="default" w:ascii="Courier New" w:hAnsi="Courier New" w:cs="Courier New"/>
      </w:rPr>
    </w:lvl>
    <w:lvl w:ilvl="5" w:tentative="0">
      <w:start w:val="1"/>
      <w:numFmt w:val="bullet"/>
      <w:lvlText w:val=""/>
      <w:lvlJc w:val="left"/>
      <w:pPr>
        <w:ind w:left="5040" w:hanging="360"/>
      </w:pPr>
      <w:rPr>
        <w:rFonts w:hint="default" w:ascii="Wingdings" w:hAnsi="Wingdings"/>
      </w:rPr>
    </w:lvl>
    <w:lvl w:ilvl="6" w:tentative="0">
      <w:start w:val="1"/>
      <w:numFmt w:val="bullet"/>
      <w:lvlText w:val=""/>
      <w:lvlJc w:val="left"/>
      <w:pPr>
        <w:ind w:left="5760" w:hanging="360"/>
      </w:pPr>
      <w:rPr>
        <w:rFonts w:hint="default" w:ascii="Symbol" w:hAnsi="Symbol"/>
      </w:rPr>
    </w:lvl>
    <w:lvl w:ilvl="7" w:tentative="0">
      <w:start w:val="1"/>
      <w:numFmt w:val="bullet"/>
      <w:lvlText w:val="o"/>
      <w:lvlJc w:val="left"/>
      <w:pPr>
        <w:ind w:left="6480" w:hanging="360"/>
      </w:pPr>
      <w:rPr>
        <w:rFonts w:hint="default" w:ascii="Courier New" w:hAnsi="Courier New" w:cs="Courier New"/>
      </w:rPr>
    </w:lvl>
    <w:lvl w:ilvl="8" w:tentative="0">
      <w:start w:val="1"/>
      <w:numFmt w:val="bullet"/>
      <w:lvlText w:val=""/>
      <w:lvlJc w:val="left"/>
      <w:pPr>
        <w:ind w:left="7200" w:hanging="360"/>
      </w:pPr>
      <w:rPr>
        <w:rFonts w:hint="default" w:ascii="Wingdings" w:hAnsi="Wingdings"/>
      </w:rPr>
    </w:lvl>
  </w:abstractNum>
  <w:abstractNum w:abstractNumId="10">
    <w:nsid w:val="336A2AD7"/>
    <w:multiLevelType w:val="multilevel"/>
    <w:tmpl w:val="336A2AD7"/>
    <w:lvl w:ilvl="0" w:tentative="0">
      <w:start w:val="1"/>
      <w:numFmt w:val="decimal"/>
      <w:lvlText w:val="%1."/>
      <w:lvlJc w:val="left"/>
      <w:pPr>
        <w:ind w:left="1080" w:hanging="36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11">
    <w:nsid w:val="3CA5512A"/>
    <w:multiLevelType w:val="multilevel"/>
    <w:tmpl w:val="3CA5512A"/>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2">
    <w:nsid w:val="419660E3"/>
    <w:multiLevelType w:val="multilevel"/>
    <w:tmpl w:val="419660E3"/>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3">
    <w:nsid w:val="4CE66738"/>
    <w:multiLevelType w:val="multilevel"/>
    <w:tmpl w:val="4CE66738"/>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4">
    <w:nsid w:val="51991AE8"/>
    <w:multiLevelType w:val="multilevel"/>
    <w:tmpl w:val="51991AE8"/>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5">
    <w:nsid w:val="60AA2427"/>
    <w:multiLevelType w:val="multilevel"/>
    <w:tmpl w:val="60AA2427"/>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6">
    <w:nsid w:val="68030F4E"/>
    <w:multiLevelType w:val="multilevel"/>
    <w:tmpl w:val="68030F4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7">
    <w:nsid w:val="73100C7D"/>
    <w:multiLevelType w:val="multilevel"/>
    <w:tmpl w:val="73100C7D"/>
    <w:lvl w:ilvl="0" w:tentative="0">
      <w:start w:val="1"/>
      <w:numFmt w:val="decimal"/>
      <w:lvlText w:val="%1."/>
      <w:lvlJc w:val="left"/>
      <w:pPr>
        <w:ind w:left="1080" w:hanging="36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18">
    <w:nsid w:val="7C2B42E0"/>
    <w:multiLevelType w:val="multilevel"/>
    <w:tmpl w:val="7C2B42E0"/>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1"/>
  </w:num>
  <w:num w:numId="2">
    <w:abstractNumId w:val="12"/>
  </w:num>
  <w:num w:numId="3">
    <w:abstractNumId w:val="6"/>
  </w:num>
  <w:num w:numId="4">
    <w:abstractNumId w:val="16"/>
  </w:num>
  <w:num w:numId="5">
    <w:abstractNumId w:val="14"/>
  </w:num>
  <w:num w:numId="6">
    <w:abstractNumId w:val="17"/>
  </w:num>
  <w:num w:numId="7">
    <w:abstractNumId w:val="4"/>
  </w:num>
  <w:num w:numId="8">
    <w:abstractNumId w:val="11"/>
  </w:num>
  <w:num w:numId="9">
    <w:abstractNumId w:val="13"/>
  </w:num>
  <w:num w:numId="10">
    <w:abstractNumId w:val="2"/>
  </w:num>
  <w:num w:numId="11">
    <w:abstractNumId w:val="15"/>
  </w:num>
  <w:num w:numId="12">
    <w:abstractNumId w:val="3"/>
  </w:num>
  <w:num w:numId="13">
    <w:abstractNumId w:val="7"/>
  </w:num>
  <w:num w:numId="14">
    <w:abstractNumId w:val="8"/>
  </w:num>
  <w:num w:numId="15">
    <w:abstractNumId w:val="10"/>
  </w:num>
  <w:num w:numId="16">
    <w:abstractNumId w:val="18"/>
  </w:num>
  <w:num w:numId="17">
    <w:abstractNumId w:val="0"/>
  </w:num>
  <w:num w:numId="18">
    <w:abstractNumId w:val="5"/>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0848"/>
    <w:rsid w:val="00034866"/>
    <w:rsid w:val="000843E8"/>
    <w:rsid w:val="00114951"/>
    <w:rsid w:val="001A419D"/>
    <w:rsid w:val="00223C4B"/>
    <w:rsid w:val="002A138A"/>
    <w:rsid w:val="002C117C"/>
    <w:rsid w:val="002D3036"/>
    <w:rsid w:val="00400BB8"/>
    <w:rsid w:val="004C235C"/>
    <w:rsid w:val="004E35FD"/>
    <w:rsid w:val="005274B6"/>
    <w:rsid w:val="00640A1B"/>
    <w:rsid w:val="007B64CE"/>
    <w:rsid w:val="007E5B88"/>
    <w:rsid w:val="008E61B1"/>
    <w:rsid w:val="008F5C5D"/>
    <w:rsid w:val="00951C18"/>
    <w:rsid w:val="009918D6"/>
    <w:rsid w:val="00A6415B"/>
    <w:rsid w:val="00B47ED1"/>
    <w:rsid w:val="00B82EBB"/>
    <w:rsid w:val="00BF49D5"/>
    <w:rsid w:val="00C10689"/>
    <w:rsid w:val="00C96709"/>
    <w:rsid w:val="00CE7B01"/>
    <w:rsid w:val="00CF054C"/>
    <w:rsid w:val="00DF1F6C"/>
    <w:rsid w:val="00E4721E"/>
    <w:rsid w:val="00E60848"/>
    <w:rsid w:val="00FF1468"/>
    <w:rsid w:val="05C86C09"/>
    <w:rsid w:val="0DB63E8C"/>
    <w:rsid w:val="10AD196B"/>
    <w:rsid w:val="14293E20"/>
    <w:rsid w:val="19CD49E1"/>
    <w:rsid w:val="2FA76EBB"/>
    <w:rsid w:val="322701D4"/>
    <w:rsid w:val="36B457A0"/>
    <w:rsid w:val="3E0840D2"/>
    <w:rsid w:val="4B3621F1"/>
    <w:rsid w:val="57BE7B82"/>
    <w:rsid w:val="58010AE1"/>
    <w:rsid w:val="58354F28"/>
    <w:rsid w:val="6571397B"/>
    <w:rsid w:val="65A97358"/>
  </w:rsids>
  <m:mathPr>
    <m:mathFont m:val="Cambria Math"/>
    <m:brkBin m:val="before"/>
    <m:brkBinSub m:val="--"/>
    <m:smallFrac m:val="0"/>
    <m:dispDef/>
    <m:lMargin m:val="0"/>
    <m:rMargin m:val="0"/>
    <m:defJc m:val="centerGroup"/>
    <m:wrapIndent m:val="1440"/>
    <m:intLim m:val="subSup"/>
    <m:naryLim m:val="undOvr"/>
  </m:mathPr>
  <w:themeFontLang w:val="pl-PL"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kern w:val="2"/>
      <w:sz w:val="22"/>
      <w:szCs w:val="22"/>
      <w:lang w:val="pl-PL" w:eastAsia="en-US" w:bidi="ar-SA"/>
      <w14:ligatures w14:val="standardContextual"/>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8"/>
    <w:unhideWhenUsed/>
    <w:qFormat/>
    <w:uiPriority w:val="99"/>
    <w:pPr>
      <w:tabs>
        <w:tab w:val="center" w:pos="4536"/>
        <w:tab w:val="right" w:pos="9072"/>
      </w:tabs>
      <w:spacing w:after="0" w:line="240" w:lineRule="auto"/>
    </w:pPr>
  </w:style>
  <w:style w:type="paragraph" w:styleId="5">
    <w:name w:val="header"/>
    <w:basedOn w:val="1"/>
    <w:link w:val="7"/>
    <w:unhideWhenUsed/>
    <w:qFormat/>
    <w:uiPriority w:val="99"/>
    <w:pPr>
      <w:tabs>
        <w:tab w:val="center" w:pos="4536"/>
        <w:tab w:val="right" w:pos="9072"/>
      </w:tabs>
      <w:spacing w:after="0" w:line="240" w:lineRule="auto"/>
    </w:pPr>
  </w:style>
  <w:style w:type="character" w:styleId="6">
    <w:name w:val="Hyperlink"/>
    <w:basedOn w:val="2"/>
    <w:unhideWhenUsed/>
    <w:qFormat/>
    <w:uiPriority w:val="99"/>
    <w:rPr>
      <w:color w:val="0563C1" w:themeColor="hyperlink"/>
      <w:u w:val="single"/>
      <w14:textFill>
        <w14:solidFill>
          <w14:schemeClr w14:val="hlink"/>
        </w14:solidFill>
      </w14:textFill>
    </w:rPr>
  </w:style>
  <w:style w:type="character" w:customStyle="1" w:styleId="7">
    <w:name w:val="Nagłówek Znak"/>
    <w:basedOn w:val="2"/>
    <w:link w:val="5"/>
    <w:qFormat/>
    <w:uiPriority w:val="99"/>
  </w:style>
  <w:style w:type="character" w:customStyle="1" w:styleId="8">
    <w:name w:val="Stopka Znak"/>
    <w:basedOn w:val="2"/>
    <w:link w:val="4"/>
    <w:qFormat/>
    <w:uiPriority w:val="99"/>
  </w:style>
  <w:style w:type="paragraph" w:styleId="9">
    <w:name w:val="List Paragraph"/>
    <w:basedOn w:val="1"/>
    <w:qFormat/>
    <w:uiPriority w:val="34"/>
    <w:pPr>
      <w:ind w:left="720"/>
      <w:contextualSpacing/>
    </w:pPr>
  </w:style>
  <w:style w:type="character" w:customStyle="1" w:styleId="10">
    <w:name w:val="Unresolved Mention"/>
    <w:basedOn w:val="2"/>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12</Pages>
  <Words>1783</Words>
  <Characters>12606</Characters>
  <Lines>223</Lines>
  <Paragraphs>62</Paragraphs>
  <TotalTime>123</TotalTime>
  <ScaleCrop>false</ScaleCrop>
  <LinksUpToDate>false</LinksUpToDate>
  <CharactersWithSpaces>14510</CharactersWithSpaces>
  <Application>WPS Office_12.1.0.25242_F1E327BC-269C-435d-A152-05C5408002CA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2025-06-02T08:32:00Z</dcterms:created>
  <dc:creator>rdpi@rops-bialystok.pl</dc:creator>
  <cp:lastModifiedBy>User</cp:lastModifiedBy>
  <dcterms:modified xsi:type="dcterms:W3CDTF">2026-05-11T08:07:24Z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1045-12.1.0.25242</vt:lpwstr>
  </property>
  <property fmtid="{D5CDD505-2E9C-101B-9397-08002B2CF9AE}" pid="3" name="ICV">
    <vt:lpwstr>81DFDB278F2D4EF6AA99F91A638218B8_13</vt:lpwstr>
  </property>
</Properties>
</file>